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394" w:rsidRPr="00064394" w:rsidRDefault="00756BF1" w:rsidP="00064394">
      <w:pPr>
        <w:pStyle w:val="Default"/>
        <w:ind w:firstLine="709"/>
        <w:jc w:val="center"/>
      </w:pPr>
      <w:bookmarkStart w:id="0" w:name="_GoBack"/>
      <w:bookmarkEnd w:id="0"/>
      <w:r>
        <w:rPr>
          <w:b/>
          <w:bCs/>
        </w:rPr>
        <w:t>ПОРЯДОК</w:t>
      </w:r>
    </w:p>
    <w:p w:rsidR="00064394" w:rsidRPr="00064394" w:rsidRDefault="00064394" w:rsidP="00064394">
      <w:pPr>
        <w:pStyle w:val="Default"/>
        <w:ind w:firstLine="709"/>
        <w:jc w:val="center"/>
      </w:pPr>
      <w:r w:rsidRPr="00064394">
        <w:rPr>
          <w:b/>
          <w:bCs/>
        </w:rPr>
        <w:t>уведомления представителя работодателя о случаях склонения к совершению коррупционных нарушений и рассмотрения таких уведомлений</w:t>
      </w:r>
    </w:p>
    <w:p w:rsidR="00064394" w:rsidRDefault="00064394" w:rsidP="00064394">
      <w:pPr>
        <w:pStyle w:val="Default"/>
        <w:ind w:firstLine="709"/>
        <w:jc w:val="both"/>
        <w:rPr>
          <w:b/>
          <w:bCs/>
        </w:rPr>
      </w:pPr>
    </w:p>
    <w:p w:rsidR="00064394" w:rsidRPr="00064394" w:rsidRDefault="00064394" w:rsidP="00064394">
      <w:pPr>
        <w:pStyle w:val="Default"/>
        <w:ind w:firstLine="709"/>
        <w:jc w:val="both"/>
      </w:pPr>
      <w:r w:rsidRPr="00064394">
        <w:rPr>
          <w:b/>
          <w:bCs/>
        </w:rPr>
        <w:t xml:space="preserve">1. Общие положения </w:t>
      </w:r>
    </w:p>
    <w:p w:rsidR="00064394" w:rsidRPr="00064394" w:rsidRDefault="00064394" w:rsidP="00064394">
      <w:pPr>
        <w:pStyle w:val="Default"/>
        <w:ind w:firstLine="709"/>
        <w:jc w:val="both"/>
      </w:pPr>
      <w:r w:rsidRPr="00064394">
        <w:t>1.1. Порядок уведомления представителя работодателя (</w:t>
      </w:r>
      <w:r>
        <w:t>управления</w:t>
      </w:r>
      <w:r w:rsidRPr="00064394">
        <w:t xml:space="preserve"> безопасности) </w:t>
      </w:r>
      <w:r>
        <w:t>АО «</w:t>
      </w:r>
      <w:proofErr w:type="spellStart"/>
      <w:r>
        <w:t>Тулагорводоканал</w:t>
      </w:r>
      <w:proofErr w:type="spellEnd"/>
      <w:r>
        <w:t>»</w:t>
      </w:r>
      <w:r w:rsidRPr="00064394">
        <w:t xml:space="preserve"> (далее - Предприятие) о случаях склонения к совершению коррупционных нарушений и рассмотрения таких уведомлений (далее - Порядок) разработан с целью упорядочения действий работника Предприятия при склонении его к совершению коррупционного правонарушения или выявлении им фактов о склонении других работников Предприятия к совершению коррупционных правонарушений; </w:t>
      </w:r>
    </w:p>
    <w:p w:rsidR="00064394" w:rsidRPr="00064394" w:rsidRDefault="00064394" w:rsidP="00064394">
      <w:pPr>
        <w:pStyle w:val="Default"/>
        <w:ind w:firstLine="709"/>
        <w:jc w:val="both"/>
      </w:pPr>
      <w:r w:rsidRPr="00064394">
        <w:t xml:space="preserve">1.2. Порядок разработан в соответствии с Федеральным законом Российской Федерации от 25.12.2008 № 273-ФЗ «О противодействии коррупции»; </w:t>
      </w:r>
    </w:p>
    <w:p w:rsidR="00064394" w:rsidRPr="00064394" w:rsidRDefault="00064394" w:rsidP="00064394">
      <w:pPr>
        <w:pStyle w:val="Default"/>
        <w:ind w:firstLine="709"/>
        <w:jc w:val="both"/>
      </w:pPr>
      <w:r w:rsidRPr="00064394">
        <w:t xml:space="preserve">1.3. Обязанность уведомлять представителя работодателя Предприятия обо всех случаях обращения каких-либо лиц в целях склонения работника к совершению коррупционного правонарушения, за исключением случаев, когда по данным фактам проведена или проводится проверка, возлагается на работника; </w:t>
      </w:r>
    </w:p>
    <w:p w:rsidR="00064394" w:rsidRPr="00064394" w:rsidRDefault="00064394" w:rsidP="00064394">
      <w:pPr>
        <w:pStyle w:val="Default"/>
        <w:ind w:firstLine="709"/>
        <w:jc w:val="both"/>
      </w:pPr>
      <w:r w:rsidRPr="00064394">
        <w:t xml:space="preserve">1.4. Работник, которому стало известно о факте обращения к нему, либо к другим работникам Предприятия, в связи с исполнением ими должностных обязанностей, каких-либо лиц в целях склонения работников к совершению коррупционных правонарушений, </w:t>
      </w:r>
      <w:r w:rsidR="00224BFC">
        <w:t>обязан</w:t>
      </w:r>
      <w:r w:rsidRPr="00064394">
        <w:t xml:space="preserve"> уведомлять об этом представителя работодателя Предприятия в соответствии с Порядком; </w:t>
      </w:r>
    </w:p>
    <w:p w:rsidR="00064394" w:rsidRDefault="00064394" w:rsidP="00064394">
      <w:pPr>
        <w:pStyle w:val="Default"/>
        <w:ind w:firstLine="709"/>
        <w:jc w:val="both"/>
      </w:pPr>
      <w:r w:rsidRPr="00064394">
        <w:t xml:space="preserve">1.5.Работники Предприятия должны лично предостерегать обратившихся к ним лиц о противоправности действий, которые они предлагают совершить. </w:t>
      </w:r>
    </w:p>
    <w:p w:rsidR="009124F2" w:rsidRPr="00064394" w:rsidRDefault="009124F2" w:rsidP="00064394">
      <w:pPr>
        <w:pStyle w:val="Default"/>
        <w:ind w:firstLine="709"/>
        <w:jc w:val="both"/>
      </w:pPr>
    </w:p>
    <w:p w:rsidR="00064394" w:rsidRPr="00064394" w:rsidRDefault="00064394" w:rsidP="00064394">
      <w:pPr>
        <w:pStyle w:val="Default"/>
        <w:ind w:firstLine="709"/>
        <w:jc w:val="both"/>
      </w:pPr>
      <w:r w:rsidRPr="00064394">
        <w:rPr>
          <w:b/>
          <w:bCs/>
        </w:rPr>
        <w:t xml:space="preserve">2. Порядок уведомления представителя работодателя </w:t>
      </w:r>
    </w:p>
    <w:p w:rsidR="00064394" w:rsidRPr="00064394" w:rsidRDefault="00064394" w:rsidP="00064394">
      <w:pPr>
        <w:pStyle w:val="Default"/>
        <w:ind w:firstLine="709"/>
        <w:jc w:val="both"/>
      </w:pPr>
      <w:r w:rsidRPr="00064394">
        <w:t>2.1. При получении работником предложения о совершении коррупционного правонарушения он обязан незамедлительно уведомить об этом представителя работодателя (</w:t>
      </w:r>
      <w:r w:rsidR="009124F2">
        <w:t>управление безопасности</w:t>
      </w:r>
      <w:r w:rsidRPr="00064394">
        <w:t xml:space="preserve">), а если указанное предложение поступило вне рабочего времени, в том числе в период нахождения работника в командировке, ежегодном оплачиваемом отпуске, отпуске без сохранения заработной платы или в период временной нетрудоспособности, в течение одного рабочего дня с момента прибытия на рабочее место; </w:t>
      </w:r>
    </w:p>
    <w:p w:rsidR="00064394" w:rsidRPr="00064394" w:rsidRDefault="00064394" w:rsidP="00064394">
      <w:pPr>
        <w:pStyle w:val="Default"/>
        <w:ind w:firstLine="709"/>
        <w:jc w:val="both"/>
      </w:pPr>
      <w:r w:rsidRPr="00064394">
        <w:t>2.2. Уведомление может быть вручено руководителю Предприятия (представителю работодателя) при личной встрече, лицу, ответственному за прием и регистрацию поступающей в уч</w:t>
      </w:r>
      <w:r w:rsidR="0011754F">
        <w:t>реждение корреспонденции, а так</w:t>
      </w:r>
      <w:r w:rsidRPr="00064394">
        <w:t xml:space="preserve">же направлено по почте или по иным каналам связи; </w:t>
      </w:r>
    </w:p>
    <w:p w:rsidR="00064394" w:rsidRPr="00064394" w:rsidRDefault="00064394" w:rsidP="00064394">
      <w:pPr>
        <w:pStyle w:val="Default"/>
        <w:ind w:firstLine="709"/>
        <w:jc w:val="both"/>
      </w:pPr>
      <w:r w:rsidRPr="00064394">
        <w:t xml:space="preserve">2.3. Уведомление работника о склонении к совершению коррупционных нарушений подается письменно в произвольной форме или в соответствии с рекомендуемым образцом (приложение № 1) в двух экземплярах; </w:t>
      </w:r>
    </w:p>
    <w:p w:rsidR="00064394" w:rsidRPr="00064394" w:rsidRDefault="00064394" w:rsidP="00064394">
      <w:pPr>
        <w:pStyle w:val="Default"/>
        <w:ind w:firstLine="709"/>
        <w:jc w:val="both"/>
      </w:pPr>
      <w:r w:rsidRPr="00064394">
        <w:t xml:space="preserve">2.4. Уведомление предоставляется на имя генерального директора Предприятия, а в случае его отсутствия по причине ежегодного оплачиваемого отпуска, командировки или временной нетрудоспособности на имя исполняющего обязанности генерального директора Предприятия; </w:t>
      </w:r>
    </w:p>
    <w:p w:rsidR="000132FB" w:rsidRDefault="00064394" w:rsidP="000132FB">
      <w:pPr>
        <w:pStyle w:val="Default"/>
        <w:ind w:firstLine="709"/>
        <w:jc w:val="both"/>
      </w:pPr>
      <w:r w:rsidRPr="00064394">
        <w:t>2.5. Уведомитель вправе сообщить в правоохранительные органы о фактах обращения к нему в целях склонения его или других лиц к совершению коррупционных правонарушений</w:t>
      </w:r>
      <w:r w:rsidR="00224BFC">
        <w:t>.</w:t>
      </w:r>
      <w:r w:rsidRPr="00064394">
        <w:t xml:space="preserve"> </w:t>
      </w:r>
    </w:p>
    <w:p w:rsidR="000132FB" w:rsidRDefault="000132FB" w:rsidP="000132FB">
      <w:pPr>
        <w:pStyle w:val="Default"/>
        <w:ind w:firstLine="709"/>
        <w:jc w:val="both"/>
      </w:pPr>
    </w:p>
    <w:p w:rsidR="00064394" w:rsidRPr="00064394" w:rsidRDefault="00064394" w:rsidP="000132FB">
      <w:pPr>
        <w:pStyle w:val="Default"/>
        <w:ind w:firstLine="709"/>
        <w:jc w:val="both"/>
      </w:pPr>
      <w:r w:rsidRPr="00064394">
        <w:rPr>
          <w:b/>
          <w:bCs/>
        </w:rPr>
        <w:t xml:space="preserve">3. Перечень сведений, содержащихся в уведомлении </w:t>
      </w:r>
    </w:p>
    <w:p w:rsidR="00064394" w:rsidRPr="00064394" w:rsidRDefault="00064394" w:rsidP="00064394">
      <w:pPr>
        <w:pStyle w:val="Default"/>
        <w:ind w:firstLine="709"/>
        <w:jc w:val="both"/>
      </w:pPr>
      <w:r w:rsidRPr="00064394">
        <w:t xml:space="preserve">3.1. Уведомление в обязательном порядке должно содержать следующие сведения: </w:t>
      </w:r>
    </w:p>
    <w:p w:rsidR="00064394" w:rsidRPr="00064394" w:rsidRDefault="00064394" w:rsidP="00064394">
      <w:pPr>
        <w:pStyle w:val="Default"/>
        <w:ind w:firstLine="709"/>
        <w:jc w:val="both"/>
      </w:pPr>
      <w:r w:rsidRPr="00064394">
        <w:t xml:space="preserve">- должность, фамилия, имя, отчество руководителя Предприятия или лица, его заменяющего; </w:t>
      </w:r>
    </w:p>
    <w:p w:rsidR="00064394" w:rsidRPr="00064394" w:rsidRDefault="00064394" w:rsidP="00064394">
      <w:pPr>
        <w:pStyle w:val="Default"/>
        <w:ind w:firstLine="709"/>
        <w:jc w:val="both"/>
      </w:pPr>
      <w:r w:rsidRPr="00064394">
        <w:t xml:space="preserve">- должность, фамилия, имя, отчество и контактные данные уведомителя; </w:t>
      </w:r>
    </w:p>
    <w:p w:rsidR="00064394" w:rsidRPr="00064394" w:rsidRDefault="00064394" w:rsidP="00064394">
      <w:pPr>
        <w:pStyle w:val="Default"/>
        <w:ind w:firstLine="709"/>
        <w:jc w:val="both"/>
      </w:pPr>
      <w:r w:rsidRPr="00064394">
        <w:lastRenderedPageBreak/>
        <w:t xml:space="preserve">- сведения о лице (физическом, юридическом), склоняющем к совершению коррупционного правонарушения; </w:t>
      </w:r>
    </w:p>
    <w:p w:rsidR="00064394" w:rsidRPr="00064394" w:rsidRDefault="00064394" w:rsidP="00064394">
      <w:pPr>
        <w:pStyle w:val="Default"/>
        <w:ind w:firstLine="709"/>
        <w:jc w:val="both"/>
      </w:pPr>
      <w:r w:rsidRPr="00064394">
        <w:t xml:space="preserve">- обстоятельства, при которых произошло обращение в целях склонения к совершению коррупционного правонарушения, в том числе дата, время и место обращения; </w:t>
      </w:r>
    </w:p>
    <w:p w:rsidR="00064394" w:rsidRPr="00064394" w:rsidRDefault="00064394" w:rsidP="00064394">
      <w:pPr>
        <w:pStyle w:val="Default"/>
        <w:ind w:firstLine="709"/>
        <w:jc w:val="both"/>
      </w:pPr>
      <w:r w:rsidRPr="00064394">
        <w:t xml:space="preserve">- сущность предполагаемого коррупционного правонарушения, предложенная выгода; </w:t>
      </w:r>
    </w:p>
    <w:p w:rsidR="00064394" w:rsidRPr="00064394" w:rsidRDefault="00064394" w:rsidP="00064394">
      <w:pPr>
        <w:pStyle w:val="Default"/>
        <w:ind w:firstLine="709"/>
        <w:jc w:val="both"/>
      </w:pPr>
      <w:r w:rsidRPr="00064394">
        <w:t xml:space="preserve">- способ склонения к совершению коррупционного правонарушения; </w:t>
      </w:r>
    </w:p>
    <w:p w:rsidR="00064394" w:rsidRPr="00064394" w:rsidRDefault="00064394" w:rsidP="00064394">
      <w:pPr>
        <w:pStyle w:val="Default"/>
        <w:ind w:firstLine="709"/>
        <w:jc w:val="both"/>
      </w:pPr>
      <w:r w:rsidRPr="00064394">
        <w:t xml:space="preserve">- дополнительные, имеющиеся по факту склонения к совершению коррупционного правонарушения, сведения; </w:t>
      </w:r>
    </w:p>
    <w:p w:rsidR="00064394" w:rsidRPr="00064394" w:rsidRDefault="00064394" w:rsidP="00064394">
      <w:pPr>
        <w:pStyle w:val="Default"/>
        <w:ind w:firstLine="709"/>
        <w:jc w:val="both"/>
      </w:pPr>
      <w:r w:rsidRPr="00064394">
        <w:t xml:space="preserve">3.2. В случае если уведомитель обладает документами, подтверждающими факт склонения к совершению коррупционного правонарушения, он обязан приложить оригиналы или копии указанных документов к своему письменному уведомлению; </w:t>
      </w:r>
    </w:p>
    <w:p w:rsidR="00064394" w:rsidRPr="00064394" w:rsidRDefault="00064394" w:rsidP="00064394">
      <w:pPr>
        <w:pStyle w:val="Default"/>
        <w:ind w:firstLine="709"/>
        <w:jc w:val="both"/>
      </w:pPr>
      <w:r w:rsidRPr="00064394">
        <w:t xml:space="preserve">3.3. Уведомление должно быть лично подписано уведомителем с указанием времени и даты составления. Коллективное уведомление подписывается всеми лицами, его составившими; </w:t>
      </w:r>
    </w:p>
    <w:p w:rsidR="00064394" w:rsidRDefault="00064394" w:rsidP="00064394">
      <w:pPr>
        <w:pStyle w:val="Default"/>
        <w:ind w:firstLine="709"/>
        <w:jc w:val="both"/>
      </w:pPr>
      <w:r w:rsidRPr="00064394">
        <w:t xml:space="preserve">3.4. Запрещается составление уведомления от имени другого лица (лиц). </w:t>
      </w:r>
    </w:p>
    <w:p w:rsidR="000132FB" w:rsidRPr="00064394" w:rsidRDefault="000132FB" w:rsidP="00064394">
      <w:pPr>
        <w:pStyle w:val="Default"/>
        <w:ind w:firstLine="709"/>
        <w:jc w:val="both"/>
      </w:pPr>
    </w:p>
    <w:p w:rsidR="00064394" w:rsidRPr="00064394" w:rsidRDefault="00064394" w:rsidP="00064394">
      <w:pPr>
        <w:pStyle w:val="Default"/>
        <w:ind w:firstLine="709"/>
        <w:jc w:val="both"/>
      </w:pPr>
      <w:r w:rsidRPr="00064394">
        <w:rPr>
          <w:b/>
          <w:bCs/>
        </w:rPr>
        <w:t xml:space="preserve">4. Порядок регистрации уведомлений </w:t>
      </w:r>
    </w:p>
    <w:p w:rsidR="00064394" w:rsidRPr="00064394" w:rsidRDefault="00064394" w:rsidP="00064394">
      <w:pPr>
        <w:pStyle w:val="Default"/>
        <w:ind w:firstLine="709"/>
        <w:jc w:val="both"/>
      </w:pPr>
      <w:r w:rsidRPr="00064394">
        <w:t>4.1. Лицо, ответственное за прием и регистрацию поступающей на Предприятие корреспонденции</w:t>
      </w:r>
      <w:r w:rsidR="00FD5CCB">
        <w:t xml:space="preserve"> (заведующий канцелярией - </w:t>
      </w:r>
      <w:proofErr w:type="spellStart"/>
      <w:r w:rsidR="00FD5CCB">
        <w:t>документовед</w:t>
      </w:r>
      <w:proofErr w:type="spellEnd"/>
      <w:r w:rsidR="00FD5CCB">
        <w:t>)</w:t>
      </w:r>
      <w:r w:rsidRPr="00064394">
        <w:t>, а также лица, ответственные за профилактику коррупционных правонарушений на Предприятии (</w:t>
      </w:r>
      <w:r w:rsidR="000132FB">
        <w:t>управление безопасности</w:t>
      </w:r>
      <w:r w:rsidRPr="00064394">
        <w:t xml:space="preserve">) ведут прием, регистрацию и учет поступивших уведомлений, обеспечивают конфиденциальность и сохранность данных, полученных от работника или иных лиц, склоняемых к совершению коррупционного правонарушения, а также несут персональную ответственность за разглашение полученных сведений; </w:t>
      </w:r>
    </w:p>
    <w:p w:rsidR="00064394" w:rsidRPr="00064394" w:rsidRDefault="00064394" w:rsidP="00064394">
      <w:pPr>
        <w:pStyle w:val="Default"/>
        <w:ind w:firstLine="709"/>
        <w:jc w:val="both"/>
      </w:pPr>
      <w:r w:rsidRPr="00064394">
        <w:t xml:space="preserve">4.2. Уведомление регистрируется в журнале регистрации уведомлений о случаях склонения к совершению коррупционных нарушений (далее – Журнал), который хранится в месте, защищенном от несанкционированного доступа; </w:t>
      </w:r>
    </w:p>
    <w:p w:rsidR="00064394" w:rsidRPr="00064394" w:rsidRDefault="00064394" w:rsidP="00064394">
      <w:pPr>
        <w:pStyle w:val="Default"/>
        <w:ind w:firstLine="709"/>
        <w:jc w:val="both"/>
      </w:pPr>
      <w:r w:rsidRPr="00064394">
        <w:t xml:space="preserve">4.3. Журнал должен быть прошит, пронумерован и заверен печатью Предприятия; </w:t>
      </w:r>
    </w:p>
    <w:p w:rsidR="00064394" w:rsidRPr="00064394" w:rsidRDefault="00064394" w:rsidP="00064394">
      <w:pPr>
        <w:pStyle w:val="Default"/>
        <w:ind w:firstLine="709"/>
        <w:jc w:val="both"/>
      </w:pPr>
      <w:r w:rsidRPr="00064394">
        <w:t xml:space="preserve">4.4. В журнал вносятся следующие данные: </w:t>
      </w:r>
    </w:p>
    <w:p w:rsidR="00064394" w:rsidRPr="00064394" w:rsidRDefault="00064394" w:rsidP="00064394">
      <w:pPr>
        <w:pStyle w:val="Default"/>
        <w:ind w:firstLine="709"/>
        <w:jc w:val="both"/>
      </w:pPr>
      <w:r w:rsidRPr="00064394">
        <w:t xml:space="preserve">- регистрационный номер уведомления; </w:t>
      </w:r>
    </w:p>
    <w:p w:rsidR="00064394" w:rsidRPr="00064394" w:rsidRDefault="00064394" w:rsidP="00064394">
      <w:pPr>
        <w:pStyle w:val="Default"/>
        <w:ind w:firstLine="709"/>
        <w:jc w:val="both"/>
      </w:pPr>
      <w:r w:rsidRPr="00064394">
        <w:t xml:space="preserve">- дата регистрации уведомления; </w:t>
      </w:r>
    </w:p>
    <w:p w:rsidR="00064394" w:rsidRPr="00064394" w:rsidRDefault="00064394" w:rsidP="00064394">
      <w:pPr>
        <w:pStyle w:val="Default"/>
        <w:ind w:firstLine="709"/>
        <w:jc w:val="both"/>
      </w:pPr>
      <w:r w:rsidRPr="00064394">
        <w:t>- должность, фамилия, имя, отчество уведомителя, документ удостоверяющий его ли</w:t>
      </w:r>
      <w:r w:rsidR="00EE2998">
        <w:t>чность, контактный телефон</w:t>
      </w:r>
      <w:r w:rsidRPr="00064394">
        <w:t xml:space="preserve">; </w:t>
      </w:r>
    </w:p>
    <w:p w:rsidR="00064394" w:rsidRPr="00064394" w:rsidRDefault="00064394" w:rsidP="00064394">
      <w:pPr>
        <w:pStyle w:val="Default"/>
        <w:ind w:firstLine="709"/>
        <w:jc w:val="both"/>
      </w:pPr>
      <w:r w:rsidRPr="00064394">
        <w:t xml:space="preserve">- краткое содержание уведомления; </w:t>
      </w:r>
    </w:p>
    <w:p w:rsidR="00064394" w:rsidRPr="00064394" w:rsidRDefault="00064394" w:rsidP="00064394">
      <w:pPr>
        <w:pStyle w:val="Default"/>
        <w:ind w:firstLine="709"/>
        <w:jc w:val="both"/>
      </w:pPr>
      <w:r w:rsidRPr="00064394">
        <w:t xml:space="preserve">- фамилия, имя, отчество работника, принявшего уведомление; </w:t>
      </w:r>
    </w:p>
    <w:p w:rsidR="00064394" w:rsidRPr="00064394" w:rsidRDefault="00064394" w:rsidP="00064394">
      <w:pPr>
        <w:pStyle w:val="Default"/>
        <w:ind w:firstLine="709"/>
        <w:jc w:val="both"/>
      </w:pPr>
      <w:r w:rsidRPr="00064394">
        <w:t xml:space="preserve">- подпись уведомителя и лица, принявшего уведомление. </w:t>
      </w:r>
    </w:p>
    <w:p w:rsidR="00064394" w:rsidRPr="00064394" w:rsidRDefault="00064394" w:rsidP="00EE2998">
      <w:pPr>
        <w:pStyle w:val="Default"/>
        <w:ind w:firstLine="709"/>
        <w:jc w:val="both"/>
      </w:pPr>
      <w:r w:rsidRPr="00064394">
        <w:t>4.5. Первый экземпляр зарегистрированного уведомления в день регистрации передается на рассмотрение руководителю Предприятия или лицу его замещающего, второй экземпляр с указанием регистрационного номера, времени, даты, заверенный</w:t>
      </w:r>
      <w:r w:rsidR="00EE2998">
        <w:t xml:space="preserve"> </w:t>
      </w:r>
      <w:r w:rsidRPr="00064394">
        <w:t xml:space="preserve">подписью работника, зарегистрировавшего уведомление, отдается работнику для подтверждения принятия и регистрации уведомления. </w:t>
      </w:r>
    </w:p>
    <w:p w:rsidR="00064394" w:rsidRDefault="00064394" w:rsidP="00064394">
      <w:pPr>
        <w:pStyle w:val="Default"/>
        <w:ind w:firstLine="709"/>
        <w:jc w:val="both"/>
      </w:pPr>
      <w:r w:rsidRPr="00064394">
        <w:t xml:space="preserve">4.6. Отказ в принятии уведомления не допускается. </w:t>
      </w:r>
    </w:p>
    <w:p w:rsidR="00EE2998" w:rsidRPr="00064394" w:rsidRDefault="00EE2998" w:rsidP="00064394">
      <w:pPr>
        <w:pStyle w:val="Default"/>
        <w:ind w:firstLine="709"/>
        <w:jc w:val="both"/>
      </w:pPr>
    </w:p>
    <w:p w:rsidR="00064394" w:rsidRPr="00064394" w:rsidRDefault="00064394" w:rsidP="00064394">
      <w:pPr>
        <w:pStyle w:val="Default"/>
        <w:ind w:firstLine="709"/>
        <w:jc w:val="both"/>
      </w:pPr>
      <w:r w:rsidRPr="00064394">
        <w:rPr>
          <w:b/>
          <w:bCs/>
        </w:rPr>
        <w:t xml:space="preserve">5. Порядок рассмотрения уведомлений </w:t>
      </w:r>
    </w:p>
    <w:p w:rsidR="00064394" w:rsidRPr="00064394" w:rsidRDefault="00064394" w:rsidP="00064394">
      <w:pPr>
        <w:pStyle w:val="Default"/>
        <w:ind w:firstLine="709"/>
        <w:jc w:val="both"/>
      </w:pPr>
      <w:r w:rsidRPr="00064394">
        <w:t xml:space="preserve">5.1.В день поступления и регистрации уведомление передается руководителю Предприятия для его рассмотрения; </w:t>
      </w:r>
    </w:p>
    <w:p w:rsidR="00064394" w:rsidRPr="00064394" w:rsidRDefault="00064394" w:rsidP="00064394">
      <w:pPr>
        <w:pStyle w:val="Default"/>
        <w:ind w:firstLine="709"/>
        <w:jc w:val="both"/>
      </w:pPr>
      <w:r w:rsidRPr="00064394">
        <w:t xml:space="preserve">5.2.Уведомление должно быть рассмотрено руководителем Предприятия в течение одного рабочего дня (за исключением выходных и нерабочих праздничных дней) со дня его поступления; </w:t>
      </w:r>
    </w:p>
    <w:p w:rsidR="00064394" w:rsidRPr="00064394" w:rsidRDefault="00064394" w:rsidP="00064394">
      <w:pPr>
        <w:pStyle w:val="Default"/>
        <w:ind w:firstLine="709"/>
        <w:jc w:val="both"/>
      </w:pPr>
      <w:r w:rsidRPr="00064394">
        <w:t xml:space="preserve">5.3. По результатам рассмотрения уведомления руководитель Предприятия принимает одно из следующих решений: </w:t>
      </w:r>
    </w:p>
    <w:p w:rsidR="00064394" w:rsidRPr="00064394" w:rsidRDefault="00064394" w:rsidP="00064394">
      <w:pPr>
        <w:pStyle w:val="Default"/>
        <w:ind w:firstLine="709"/>
        <w:jc w:val="both"/>
      </w:pPr>
      <w:r w:rsidRPr="00064394">
        <w:lastRenderedPageBreak/>
        <w:t xml:space="preserve">- оставление уведомления без рассмотрения в связи с его анонимностью; </w:t>
      </w:r>
    </w:p>
    <w:p w:rsidR="00064394" w:rsidRPr="00064394" w:rsidRDefault="00064394" w:rsidP="00064394">
      <w:pPr>
        <w:pStyle w:val="Default"/>
        <w:ind w:firstLine="709"/>
        <w:jc w:val="both"/>
      </w:pPr>
      <w:r w:rsidRPr="00064394">
        <w:t xml:space="preserve">- оставление уведомления без рассмотрения в случае, если в нем содержатся сведения, по которым ранее в установленном порядке проводилась проверка и </w:t>
      </w:r>
      <w:proofErr w:type="gramStart"/>
      <w:r w:rsidRPr="00064394">
        <w:t>в ходе</w:t>
      </w:r>
      <w:proofErr w:type="gramEnd"/>
      <w:r w:rsidRPr="00064394">
        <w:t xml:space="preserve"> которой они не нашли своего объективного подтверждения; </w:t>
      </w:r>
    </w:p>
    <w:p w:rsidR="00064394" w:rsidRPr="00064394" w:rsidRDefault="00064394" w:rsidP="00064394">
      <w:pPr>
        <w:pStyle w:val="Default"/>
        <w:ind w:firstLine="709"/>
        <w:jc w:val="both"/>
      </w:pPr>
      <w:r w:rsidRPr="00064394">
        <w:t xml:space="preserve">- назначение в установленном порядке проверки изложенных в уведомлении сведений в рамках внутреннего расследования; </w:t>
      </w:r>
    </w:p>
    <w:p w:rsidR="00064394" w:rsidRPr="00064394" w:rsidRDefault="00064394" w:rsidP="00064394">
      <w:pPr>
        <w:pStyle w:val="Default"/>
        <w:ind w:firstLine="709"/>
        <w:jc w:val="both"/>
      </w:pPr>
      <w:r w:rsidRPr="00064394">
        <w:t xml:space="preserve">- передача уведомления в правоохранительные органы Российской Федерации в соответствии с их компетенцией, в случае если в нем содержатся сведения, имеющие признаки состава преступления; </w:t>
      </w:r>
    </w:p>
    <w:p w:rsidR="00064394" w:rsidRPr="00064394" w:rsidRDefault="00064394" w:rsidP="00064394">
      <w:pPr>
        <w:pStyle w:val="Default"/>
        <w:ind w:firstLine="709"/>
        <w:jc w:val="both"/>
      </w:pPr>
      <w:r w:rsidRPr="00064394">
        <w:t xml:space="preserve">- передача уведомления в вышестоящий орган в случае, если рассмотрение уведомления по существу выходит за пределы должностных полномочий руководителя Предприятия; </w:t>
      </w:r>
    </w:p>
    <w:p w:rsidR="00064394" w:rsidRPr="00064394" w:rsidRDefault="00064394" w:rsidP="00064394">
      <w:pPr>
        <w:pStyle w:val="Default"/>
        <w:ind w:firstLine="709"/>
        <w:jc w:val="both"/>
      </w:pPr>
      <w:r w:rsidRPr="00064394">
        <w:t xml:space="preserve">5.4. Проверка информации, содержащейся в уведомлении, проводится лицами, ответственными за профилактику коррупционных правонарушений на Предприятии </w:t>
      </w:r>
      <w:r w:rsidR="00EE2998">
        <w:t>(управление</w:t>
      </w:r>
      <w:r w:rsidRPr="00064394">
        <w:t xml:space="preserve"> безопасности</w:t>
      </w:r>
      <w:r w:rsidR="00EE2998">
        <w:t>)</w:t>
      </w:r>
      <w:r w:rsidRPr="00064394">
        <w:t xml:space="preserve">, а по необходимости, во взаимодействии с антикоррупционной комиссией Предприятия; </w:t>
      </w:r>
    </w:p>
    <w:p w:rsidR="00064394" w:rsidRPr="00064394" w:rsidRDefault="00064394" w:rsidP="00064394">
      <w:pPr>
        <w:pStyle w:val="Default"/>
        <w:ind w:firstLine="709"/>
        <w:jc w:val="both"/>
      </w:pPr>
      <w:r w:rsidRPr="00064394">
        <w:t xml:space="preserve">5.5. Проверка информации, содержащейся в уведомлении, проводится в течение 30 календарных дней со дня вынесения решения о проведении проверки; </w:t>
      </w:r>
    </w:p>
    <w:p w:rsidR="00064394" w:rsidRPr="00064394" w:rsidRDefault="00064394" w:rsidP="00064394">
      <w:pPr>
        <w:pStyle w:val="Default"/>
        <w:ind w:firstLine="709"/>
        <w:jc w:val="both"/>
      </w:pPr>
      <w:r w:rsidRPr="00064394">
        <w:t xml:space="preserve">5.6. На основании служебной записки лица, ответственного за профилактику коррупционных правонарушений срок проведения проверки может быть продлен руководителем Предприятия, не более чем на 10 календарных дней. Дальнейшее продление срока проверки не допускается; </w:t>
      </w:r>
    </w:p>
    <w:p w:rsidR="00064394" w:rsidRPr="00064394" w:rsidRDefault="00064394" w:rsidP="00064394">
      <w:pPr>
        <w:pStyle w:val="Default"/>
        <w:ind w:firstLine="709"/>
        <w:jc w:val="both"/>
      </w:pPr>
      <w:r w:rsidRPr="00064394">
        <w:t>5.7.</w:t>
      </w:r>
      <w:r w:rsidR="00222CFE">
        <w:t xml:space="preserve"> </w:t>
      </w:r>
      <w:r w:rsidRPr="00064394">
        <w:t xml:space="preserve">При осуществлении внутреннего расследования уполномоченные должностные лица вправе: проводить беседу с работником, изучать представленные работником дополнительные материалы и иные материалы, имеющие отношение к Уведомлению, получать от работника объяснения по предоставленным им материалам, наводить справки у физических лиц и получать у них объяснения (информацию), с их добровольного согласия; </w:t>
      </w:r>
    </w:p>
    <w:p w:rsidR="00064394" w:rsidRPr="00064394" w:rsidRDefault="00064394" w:rsidP="00064394">
      <w:pPr>
        <w:pStyle w:val="Default"/>
        <w:ind w:firstLine="709"/>
        <w:jc w:val="both"/>
      </w:pPr>
      <w:r w:rsidRPr="00064394">
        <w:t xml:space="preserve">5.8. В ходе проведения внутреннего расследования должны быть установлены причины и условия, которые способствовали обращению лица к работнику или другим работникам, с целью склонения его (их) к совершению коррупционных правонарушений, а также действия (бездействие) уведомителя по рассматриваемому вопросу; </w:t>
      </w:r>
    </w:p>
    <w:p w:rsidR="00064394" w:rsidRPr="00064394" w:rsidRDefault="00064394" w:rsidP="00064394">
      <w:pPr>
        <w:pStyle w:val="Default"/>
        <w:ind w:firstLine="709"/>
        <w:jc w:val="both"/>
      </w:pPr>
      <w:r w:rsidRPr="00064394">
        <w:t>5.9.</w:t>
      </w:r>
      <w:r w:rsidR="00222CFE">
        <w:t xml:space="preserve"> </w:t>
      </w:r>
      <w:r w:rsidRPr="00064394">
        <w:t xml:space="preserve">Результаты проверки оформляются в виде заключения внутреннего расследования, которое содержит выводы и предложения по рассматриваемому вопросу; </w:t>
      </w:r>
    </w:p>
    <w:p w:rsidR="00222CFE" w:rsidRDefault="00064394" w:rsidP="00222CFE">
      <w:pPr>
        <w:pStyle w:val="Default"/>
        <w:ind w:firstLine="709"/>
        <w:jc w:val="both"/>
      </w:pPr>
      <w:r w:rsidRPr="00064394">
        <w:t xml:space="preserve">5.10. Результаты внутреннего расследования направляются руководителю Предприятия в течение трех рабочих дней по окончании проверки, полностью или в виде выписок – уведомителю, а также по необходимости – иным заинтересованным лицам; </w:t>
      </w:r>
    </w:p>
    <w:p w:rsidR="00064394" w:rsidRPr="00064394" w:rsidRDefault="00064394" w:rsidP="00222CFE">
      <w:pPr>
        <w:pStyle w:val="Default"/>
        <w:ind w:firstLine="709"/>
        <w:jc w:val="both"/>
      </w:pPr>
      <w:r w:rsidRPr="00064394">
        <w:t xml:space="preserve">5.11. Руководитель Предприятия обязан рассмотреть результаты проверки и вправе учесть в пределах своей компетенции, содержащиеся в нем рекомендации при принятии решения; </w:t>
      </w:r>
    </w:p>
    <w:p w:rsidR="00064394" w:rsidRPr="00064394" w:rsidRDefault="00064394" w:rsidP="00064394">
      <w:pPr>
        <w:pStyle w:val="Default"/>
        <w:ind w:firstLine="709"/>
        <w:jc w:val="both"/>
      </w:pPr>
      <w:r w:rsidRPr="00064394">
        <w:t xml:space="preserve">5.12. По результатам проведенной проверки руководитель Предприятия принимает одно из следующих решений: </w:t>
      </w:r>
    </w:p>
    <w:p w:rsidR="00222CFE" w:rsidRDefault="00064394" w:rsidP="00064394">
      <w:pPr>
        <w:pStyle w:val="Default"/>
        <w:ind w:firstLine="709"/>
        <w:jc w:val="both"/>
      </w:pPr>
      <w:r w:rsidRPr="00064394">
        <w:t>- передача уведомления и материалов его проверки в правоохранительные органы Российской Федерации в соответствии с их компетенцией;</w:t>
      </w:r>
    </w:p>
    <w:p w:rsidR="00222CFE" w:rsidRDefault="00064394" w:rsidP="00064394">
      <w:pPr>
        <w:pStyle w:val="Default"/>
        <w:ind w:firstLine="709"/>
        <w:jc w:val="both"/>
      </w:pPr>
      <w:r w:rsidRPr="00064394">
        <w:t>- об обращении в соответствующие правоохранительные органы Российской Федерации с просьбой об обеспечении мер государственной защиты работника учреждения и членов его семьи от насилия, угроз и других неправомерных действий в соответствии с законодательством Российской Федерации;</w:t>
      </w:r>
    </w:p>
    <w:p w:rsidR="00222CFE" w:rsidRDefault="00064394" w:rsidP="00064394">
      <w:pPr>
        <w:pStyle w:val="Default"/>
        <w:ind w:firstLine="709"/>
        <w:jc w:val="both"/>
      </w:pPr>
      <w:r w:rsidRPr="00064394">
        <w:t>- о принятии организационных мер, с целью предотвращения впредь возможности обращения, в целях склонения работников Предприятия к совершению коррупционных правонарушений;</w:t>
      </w:r>
    </w:p>
    <w:p w:rsidR="00222CFE" w:rsidRDefault="00064394" w:rsidP="00064394">
      <w:pPr>
        <w:pStyle w:val="Default"/>
        <w:ind w:firstLine="709"/>
        <w:jc w:val="both"/>
      </w:pPr>
      <w:r w:rsidRPr="00064394">
        <w:lastRenderedPageBreak/>
        <w:t>- о необходимости внесения в должностные инструкции работников учреждения соответствующих изменений для устранения условий, способствующих обращению к ним в целях склонения к совершению коррупционных правонарушений;</w:t>
      </w:r>
    </w:p>
    <w:p w:rsidR="00222CFE" w:rsidRDefault="00064394" w:rsidP="00064394">
      <w:pPr>
        <w:pStyle w:val="Default"/>
        <w:ind w:firstLine="709"/>
        <w:jc w:val="both"/>
      </w:pPr>
      <w:r w:rsidRPr="00064394">
        <w:t>- о привлечении работника Предприятия к дисциплинарной ответственности;</w:t>
      </w:r>
    </w:p>
    <w:p w:rsidR="00222CFE" w:rsidRDefault="00064394" w:rsidP="00064394">
      <w:pPr>
        <w:pStyle w:val="Default"/>
        <w:ind w:firstLine="709"/>
        <w:jc w:val="both"/>
      </w:pPr>
      <w:r w:rsidRPr="00064394">
        <w:t>- об увольнении работника Предприятия</w:t>
      </w:r>
      <w:r w:rsidR="00222CFE">
        <w:t>;</w:t>
      </w:r>
    </w:p>
    <w:p w:rsidR="00064394" w:rsidRPr="00064394" w:rsidRDefault="00064394" w:rsidP="00064394">
      <w:pPr>
        <w:pStyle w:val="Default"/>
        <w:ind w:firstLine="709"/>
        <w:jc w:val="both"/>
      </w:pPr>
      <w:r w:rsidRPr="00064394">
        <w:t xml:space="preserve">- окончание проведения проверки в случае, если указанные в уведомлении сведения не нашли своего объективного подтверждения, и передаче материалов проверки лицам, ответственным за профилактику коррупционных правонарушений для архивного хранения; </w:t>
      </w:r>
    </w:p>
    <w:p w:rsidR="00064394" w:rsidRPr="00064394" w:rsidRDefault="00064394" w:rsidP="00064394">
      <w:pPr>
        <w:pStyle w:val="Default"/>
        <w:ind w:firstLine="709"/>
        <w:jc w:val="both"/>
      </w:pPr>
      <w:r w:rsidRPr="00064394">
        <w:t xml:space="preserve">5.13. Результат проверки по Уведомлению доводится до уведомителя, под роспись или направляется заказным письмом с уведомлением по указанному им в уведомлении адресу не позднее трех рабочих дней с момента принятия решения руководителем Предприятия; </w:t>
      </w:r>
    </w:p>
    <w:p w:rsidR="00222CFE" w:rsidRDefault="00064394" w:rsidP="00222CFE">
      <w:pPr>
        <w:pStyle w:val="Default"/>
        <w:ind w:firstLine="709"/>
        <w:jc w:val="both"/>
      </w:pPr>
      <w:r w:rsidRPr="00064394">
        <w:t>5.14. Материалы проверок хранятся у лиц, ответственных за профилактику коррупционных правонарушений, в течение трех лет.</w:t>
      </w:r>
    </w:p>
    <w:p w:rsidR="00222CFE" w:rsidRDefault="00222CFE" w:rsidP="00222CFE">
      <w:pPr>
        <w:pStyle w:val="Default"/>
        <w:ind w:firstLine="709"/>
        <w:jc w:val="both"/>
      </w:pPr>
    </w:p>
    <w:p w:rsidR="00222CFE" w:rsidRDefault="00222CFE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br w:type="page"/>
      </w:r>
    </w:p>
    <w:p w:rsidR="00064394" w:rsidRPr="00CE6873" w:rsidRDefault="00064394" w:rsidP="00CE6873">
      <w:pPr>
        <w:pStyle w:val="Default"/>
        <w:ind w:firstLine="709"/>
        <w:jc w:val="right"/>
        <w:rPr>
          <w:sz w:val="18"/>
          <w:szCs w:val="18"/>
        </w:rPr>
      </w:pPr>
      <w:r w:rsidRPr="00CE6873">
        <w:rPr>
          <w:sz w:val="18"/>
          <w:szCs w:val="18"/>
        </w:rPr>
        <w:lastRenderedPageBreak/>
        <w:t xml:space="preserve">Приложение № 1 </w:t>
      </w:r>
    </w:p>
    <w:p w:rsidR="00064394" w:rsidRPr="00CE6873" w:rsidRDefault="00064394" w:rsidP="00CE6873">
      <w:pPr>
        <w:pStyle w:val="Default"/>
        <w:ind w:firstLine="709"/>
        <w:jc w:val="right"/>
        <w:rPr>
          <w:sz w:val="18"/>
          <w:szCs w:val="18"/>
        </w:rPr>
      </w:pPr>
      <w:r w:rsidRPr="00CE6873">
        <w:rPr>
          <w:sz w:val="18"/>
          <w:szCs w:val="18"/>
        </w:rPr>
        <w:t xml:space="preserve">к Порядку уведомления работодателя </w:t>
      </w:r>
    </w:p>
    <w:p w:rsidR="00064394" w:rsidRPr="00CE6873" w:rsidRDefault="00064394" w:rsidP="00CE6873">
      <w:pPr>
        <w:pStyle w:val="Default"/>
        <w:ind w:firstLine="709"/>
        <w:jc w:val="right"/>
        <w:rPr>
          <w:sz w:val="18"/>
          <w:szCs w:val="18"/>
        </w:rPr>
      </w:pPr>
      <w:r w:rsidRPr="00CE6873">
        <w:rPr>
          <w:sz w:val="18"/>
          <w:szCs w:val="18"/>
        </w:rPr>
        <w:t xml:space="preserve">о случаях склонения к совершению </w:t>
      </w:r>
    </w:p>
    <w:p w:rsidR="00064394" w:rsidRPr="00CE6873" w:rsidRDefault="00064394" w:rsidP="00CE6873">
      <w:pPr>
        <w:pStyle w:val="Default"/>
        <w:ind w:firstLine="709"/>
        <w:jc w:val="right"/>
        <w:rPr>
          <w:sz w:val="18"/>
          <w:szCs w:val="18"/>
        </w:rPr>
      </w:pPr>
      <w:r w:rsidRPr="00CE6873">
        <w:rPr>
          <w:sz w:val="18"/>
          <w:szCs w:val="18"/>
        </w:rPr>
        <w:t xml:space="preserve">коррупционных нарушений </w:t>
      </w:r>
    </w:p>
    <w:p w:rsidR="00064394" w:rsidRPr="00CE6873" w:rsidRDefault="00064394" w:rsidP="00CE6873">
      <w:pPr>
        <w:pStyle w:val="Default"/>
        <w:ind w:firstLine="709"/>
        <w:jc w:val="right"/>
        <w:rPr>
          <w:sz w:val="18"/>
          <w:szCs w:val="18"/>
        </w:rPr>
      </w:pPr>
      <w:r w:rsidRPr="00CE6873">
        <w:rPr>
          <w:sz w:val="18"/>
          <w:szCs w:val="18"/>
        </w:rPr>
        <w:t xml:space="preserve">и рассмотрения таких уведомлений </w:t>
      </w:r>
    </w:p>
    <w:p w:rsidR="00CE6873" w:rsidRDefault="00CE6873" w:rsidP="00064394">
      <w:pPr>
        <w:pStyle w:val="Default"/>
        <w:ind w:firstLine="709"/>
        <w:jc w:val="both"/>
        <w:rPr>
          <w:b/>
          <w:bCs/>
        </w:rPr>
      </w:pPr>
    </w:p>
    <w:p w:rsidR="00CE6873" w:rsidRDefault="00CE6873" w:rsidP="00064394">
      <w:pPr>
        <w:pStyle w:val="Default"/>
        <w:ind w:firstLine="709"/>
        <w:jc w:val="both"/>
        <w:rPr>
          <w:b/>
          <w:bCs/>
        </w:rPr>
      </w:pPr>
    </w:p>
    <w:p w:rsidR="00CE6873" w:rsidRDefault="00CE6873" w:rsidP="00064394">
      <w:pPr>
        <w:pStyle w:val="Default"/>
        <w:ind w:firstLine="709"/>
        <w:jc w:val="both"/>
        <w:rPr>
          <w:b/>
          <w:bCs/>
        </w:rPr>
      </w:pPr>
    </w:p>
    <w:p w:rsidR="00064394" w:rsidRPr="00064394" w:rsidRDefault="00064394" w:rsidP="00CE6873">
      <w:pPr>
        <w:pStyle w:val="Default"/>
        <w:ind w:firstLine="709"/>
        <w:jc w:val="center"/>
      </w:pPr>
      <w:r w:rsidRPr="00064394">
        <w:rPr>
          <w:b/>
          <w:bCs/>
        </w:rPr>
        <w:t>УВЕДОМЛЕНИЕ</w:t>
      </w:r>
    </w:p>
    <w:p w:rsidR="00064394" w:rsidRPr="00064394" w:rsidRDefault="00064394" w:rsidP="00CE6873">
      <w:pPr>
        <w:pStyle w:val="Default"/>
        <w:ind w:firstLine="709"/>
        <w:jc w:val="center"/>
      </w:pPr>
      <w:r w:rsidRPr="00064394">
        <w:t>о склонении к совершению коррупционных нарушений</w:t>
      </w:r>
    </w:p>
    <w:p w:rsidR="00CE6873" w:rsidRDefault="00CE6873" w:rsidP="00CE6873">
      <w:pPr>
        <w:pStyle w:val="Default"/>
        <w:jc w:val="both"/>
      </w:pPr>
    </w:p>
    <w:p w:rsidR="00CE6873" w:rsidRDefault="00CE6873" w:rsidP="00CE6873">
      <w:pPr>
        <w:pStyle w:val="Default"/>
        <w:jc w:val="both"/>
      </w:pPr>
    </w:p>
    <w:p w:rsidR="00064394" w:rsidRPr="00064394" w:rsidRDefault="00064394" w:rsidP="00CE6873">
      <w:pPr>
        <w:pStyle w:val="Default"/>
        <w:jc w:val="both"/>
      </w:pPr>
      <w:r w:rsidRPr="00064394">
        <w:t xml:space="preserve">Я____________________________________________________________________________ </w:t>
      </w:r>
    </w:p>
    <w:p w:rsidR="00064394" w:rsidRPr="00CE6873" w:rsidRDefault="00064394" w:rsidP="00CE6873">
      <w:pPr>
        <w:pStyle w:val="Default"/>
        <w:jc w:val="center"/>
        <w:rPr>
          <w:sz w:val="20"/>
          <w:szCs w:val="20"/>
        </w:rPr>
      </w:pPr>
      <w:r w:rsidRPr="00CE6873">
        <w:rPr>
          <w:sz w:val="20"/>
          <w:szCs w:val="20"/>
        </w:rPr>
        <w:t>(фамилия, имя, отчество)</w:t>
      </w:r>
    </w:p>
    <w:p w:rsidR="00CE6873" w:rsidRDefault="00064394" w:rsidP="00CE6873">
      <w:pPr>
        <w:pStyle w:val="Default"/>
        <w:jc w:val="both"/>
      </w:pPr>
      <w:r w:rsidRPr="00064394">
        <w:t>настоящим уведомляю об обращении ко мне</w:t>
      </w:r>
      <w:r w:rsidR="00CE6873">
        <w:t xml:space="preserve"> _______________________________________</w:t>
      </w:r>
    </w:p>
    <w:p w:rsidR="00064394" w:rsidRPr="00064394" w:rsidRDefault="00CE6873" w:rsidP="00CE6873">
      <w:pPr>
        <w:pStyle w:val="Default"/>
        <w:jc w:val="both"/>
      </w:pPr>
      <w:r>
        <w:t>_</w:t>
      </w:r>
      <w:r w:rsidR="00064394" w:rsidRPr="00064394">
        <w:t xml:space="preserve">____________________________________________________________________________ </w:t>
      </w:r>
    </w:p>
    <w:p w:rsidR="00064394" w:rsidRPr="00064394" w:rsidRDefault="00064394" w:rsidP="00CE6873">
      <w:pPr>
        <w:pStyle w:val="Default"/>
        <w:jc w:val="both"/>
      </w:pPr>
      <w:r w:rsidRPr="00064394">
        <w:t xml:space="preserve">_____________________________________________________________________________ </w:t>
      </w:r>
    </w:p>
    <w:p w:rsidR="00064394" w:rsidRPr="00CE6873" w:rsidRDefault="00064394" w:rsidP="00CE6873">
      <w:pPr>
        <w:pStyle w:val="Default"/>
        <w:jc w:val="center"/>
        <w:rPr>
          <w:sz w:val="20"/>
          <w:szCs w:val="20"/>
        </w:rPr>
      </w:pPr>
      <w:r w:rsidRPr="00CE6873">
        <w:rPr>
          <w:sz w:val="20"/>
          <w:szCs w:val="20"/>
        </w:rPr>
        <w:t>(дата, время, место)</w:t>
      </w:r>
    </w:p>
    <w:p w:rsidR="00064394" w:rsidRPr="00064394" w:rsidRDefault="00064394" w:rsidP="00CE6873">
      <w:pPr>
        <w:pStyle w:val="Default"/>
        <w:jc w:val="both"/>
      </w:pPr>
      <w:r w:rsidRPr="00064394">
        <w:t xml:space="preserve">гр. ___________________________________________________________________________ </w:t>
      </w:r>
    </w:p>
    <w:p w:rsidR="00064394" w:rsidRPr="00CE6873" w:rsidRDefault="00064394" w:rsidP="00CE6873">
      <w:pPr>
        <w:pStyle w:val="Default"/>
        <w:jc w:val="center"/>
        <w:rPr>
          <w:sz w:val="20"/>
          <w:szCs w:val="20"/>
        </w:rPr>
      </w:pPr>
      <w:r w:rsidRPr="00CE6873">
        <w:rPr>
          <w:sz w:val="20"/>
          <w:szCs w:val="20"/>
        </w:rPr>
        <w:t>(фамилия, имя, отчество)</w:t>
      </w:r>
    </w:p>
    <w:p w:rsidR="00064394" w:rsidRPr="00064394" w:rsidRDefault="00064394" w:rsidP="00CE6873">
      <w:pPr>
        <w:pStyle w:val="Default"/>
        <w:jc w:val="both"/>
      </w:pPr>
      <w:r w:rsidRPr="00064394">
        <w:t xml:space="preserve">в целях склонения меня к совершению коррупционных действий, а именно: </w:t>
      </w:r>
      <w:r w:rsidR="00CE6873">
        <w:t>_____________</w:t>
      </w:r>
    </w:p>
    <w:p w:rsidR="00064394" w:rsidRPr="00064394" w:rsidRDefault="00CE6873" w:rsidP="00CE6873">
      <w:pPr>
        <w:pStyle w:val="Default"/>
        <w:jc w:val="both"/>
      </w:pPr>
      <w:r>
        <w:t>_</w:t>
      </w:r>
      <w:r w:rsidR="00064394" w:rsidRPr="00064394">
        <w:t xml:space="preserve">____________________________________________________________________________ </w:t>
      </w:r>
    </w:p>
    <w:p w:rsidR="00CE6873" w:rsidRPr="00CE6873" w:rsidRDefault="00064394" w:rsidP="00CE6873">
      <w:pPr>
        <w:pStyle w:val="Default"/>
        <w:jc w:val="center"/>
        <w:rPr>
          <w:sz w:val="20"/>
          <w:szCs w:val="20"/>
        </w:rPr>
      </w:pPr>
      <w:r w:rsidRPr="00CE6873">
        <w:rPr>
          <w:sz w:val="20"/>
          <w:szCs w:val="20"/>
        </w:rPr>
        <w:t>(в произвольной форме изложить информацию об обстоятельствах обращения в целях склонения к</w:t>
      </w:r>
    </w:p>
    <w:p w:rsidR="00064394" w:rsidRPr="00064394" w:rsidRDefault="00CE6873" w:rsidP="00CE6873">
      <w:pPr>
        <w:pStyle w:val="Default"/>
        <w:jc w:val="both"/>
      </w:pPr>
      <w:r>
        <w:t>______________________</w:t>
      </w:r>
      <w:r w:rsidR="00064394" w:rsidRPr="00064394">
        <w:t xml:space="preserve">_______________________________________________________ </w:t>
      </w:r>
    </w:p>
    <w:p w:rsidR="00064394" w:rsidRPr="00064394" w:rsidRDefault="00CE6873" w:rsidP="00CE6873">
      <w:pPr>
        <w:pStyle w:val="Default"/>
        <w:jc w:val="center"/>
      </w:pPr>
      <w:r w:rsidRPr="00CE6873">
        <w:rPr>
          <w:sz w:val="20"/>
          <w:szCs w:val="20"/>
        </w:rPr>
        <w:t>совершению коррупционных действий)</w:t>
      </w:r>
    </w:p>
    <w:p w:rsidR="00CE6873" w:rsidRPr="00064394" w:rsidRDefault="00CE6873" w:rsidP="00CE6873">
      <w:pPr>
        <w:pStyle w:val="Default"/>
        <w:jc w:val="both"/>
      </w:pPr>
      <w:r w:rsidRPr="00064394">
        <w:t xml:space="preserve">_____________________________________________________________________________ </w:t>
      </w:r>
    </w:p>
    <w:p w:rsidR="00CE6873" w:rsidRPr="00064394" w:rsidRDefault="00CE6873" w:rsidP="00CE6873">
      <w:pPr>
        <w:pStyle w:val="Default"/>
        <w:jc w:val="both"/>
      </w:pPr>
      <w:r w:rsidRPr="00064394">
        <w:t xml:space="preserve">_____________________________________________________________________________ </w:t>
      </w:r>
    </w:p>
    <w:p w:rsidR="00CE6873" w:rsidRPr="00064394" w:rsidRDefault="00CE6873" w:rsidP="00CE6873">
      <w:pPr>
        <w:pStyle w:val="Default"/>
        <w:jc w:val="both"/>
      </w:pPr>
      <w:r w:rsidRPr="00064394">
        <w:t xml:space="preserve">_____________________________________________________________________________ </w:t>
      </w:r>
    </w:p>
    <w:p w:rsidR="00CE6873" w:rsidRPr="00064394" w:rsidRDefault="00CE6873" w:rsidP="00CE6873">
      <w:pPr>
        <w:pStyle w:val="Default"/>
        <w:jc w:val="both"/>
      </w:pPr>
      <w:r w:rsidRPr="00064394">
        <w:t xml:space="preserve">_____________________________________________________________________________ </w:t>
      </w:r>
    </w:p>
    <w:p w:rsidR="00CE6873" w:rsidRPr="00064394" w:rsidRDefault="00CE6873" w:rsidP="00CE6873">
      <w:pPr>
        <w:pStyle w:val="Default"/>
        <w:jc w:val="both"/>
      </w:pPr>
      <w:r w:rsidRPr="00064394">
        <w:t xml:space="preserve">_____________________________________________________________________________ </w:t>
      </w:r>
    </w:p>
    <w:p w:rsidR="00CE6873" w:rsidRPr="00064394" w:rsidRDefault="00CE6873" w:rsidP="00CE6873">
      <w:pPr>
        <w:pStyle w:val="Default"/>
        <w:jc w:val="both"/>
      </w:pPr>
      <w:r w:rsidRPr="00064394">
        <w:t xml:space="preserve">_____________________________________________________________________________ </w:t>
      </w:r>
    </w:p>
    <w:p w:rsidR="00064394" w:rsidRPr="00064394" w:rsidRDefault="00064394" w:rsidP="00CE6873">
      <w:pPr>
        <w:pStyle w:val="Default"/>
        <w:jc w:val="both"/>
      </w:pPr>
      <w:r w:rsidRPr="00064394">
        <w:t xml:space="preserve">_____________________________________________________________________________ </w:t>
      </w:r>
    </w:p>
    <w:p w:rsidR="00064394" w:rsidRPr="00064394" w:rsidRDefault="00064394" w:rsidP="00CE6873">
      <w:pPr>
        <w:pStyle w:val="Default"/>
        <w:jc w:val="both"/>
      </w:pPr>
      <w:r w:rsidRPr="00064394">
        <w:t xml:space="preserve">_____________________________________________________________________________ </w:t>
      </w:r>
    </w:p>
    <w:p w:rsidR="00064394" w:rsidRPr="00064394" w:rsidRDefault="00064394" w:rsidP="00CE6873">
      <w:pPr>
        <w:pStyle w:val="Default"/>
        <w:jc w:val="both"/>
      </w:pPr>
      <w:r w:rsidRPr="00064394">
        <w:t xml:space="preserve">_____________________________________________________________________________. </w:t>
      </w:r>
    </w:p>
    <w:p w:rsidR="00CE6873" w:rsidRDefault="00CE6873" w:rsidP="00064394">
      <w:pPr>
        <w:pStyle w:val="Default"/>
        <w:ind w:firstLine="709"/>
        <w:jc w:val="both"/>
      </w:pPr>
    </w:p>
    <w:p w:rsidR="00064394" w:rsidRPr="00064394" w:rsidRDefault="00064394" w:rsidP="00064394">
      <w:pPr>
        <w:pStyle w:val="Default"/>
        <w:ind w:firstLine="709"/>
        <w:jc w:val="both"/>
      </w:pPr>
      <w:r w:rsidRPr="00064394">
        <w:t xml:space="preserve">«___» __________________ 20___г. </w:t>
      </w:r>
    </w:p>
    <w:p w:rsidR="00CE6873" w:rsidRDefault="00CE6873" w:rsidP="00064394">
      <w:pPr>
        <w:pStyle w:val="Default"/>
        <w:ind w:firstLine="709"/>
        <w:jc w:val="both"/>
      </w:pPr>
    </w:p>
    <w:p w:rsidR="00064394" w:rsidRPr="00064394" w:rsidRDefault="00064394" w:rsidP="00064394">
      <w:pPr>
        <w:pStyle w:val="Default"/>
        <w:ind w:firstLine="709"/>
        <w:jc w:val="both"/>
      </w:pPr>
      <w:r w:rsidRPr="00064394">
        <w:t xml:space="preserve">_________________ /________________/ </w:t>
      </w:r>
    </w:p>
    <w:p w:rsidR="00064394" w:rsidRPr="00CE6873" w:rsidRDefault="00064394" w:rsidP="00CE6873">
      <w:pPr>
        <w:pStyle w:val="Default"/>
        <w:ind w:left="707" w:firstLine="709"/>
        <w:jc w:val="both"/>
        <w:rPr>
          <w:sz w:val="20"/>
          <w:szCs w:val="20"/>
        </w:rPr>
      </w:pPr>
      <w:r w:rsidRPr="00CE6873">
        <w:rPr>
          <w:sz w:val="20"/>
          <w:szCs w:val="20"/>
        </w:rPr>
        <w:t>(подпись)</w:t>
      </w:r>
      <w:r w:rsidR="00CE6873">
        <w:rPr>
          <w:sz w:val="20"/>
          <w:szCs w:val="20"/>
        </w:rPr>
        <w:tab/>
      </w:r>
      <w:r w:rsidR="00CE6873">
        <w:rPr>
          <w:sz w:val="20"/>
          <w:szCs w:val="20"/>
        </w:rPr>
        <w:tab/>
      </w:r>
      <w:r w:rsidRPr="00CE6873">
        <w:rPr>
          <w:sz w:val="20"/>
          <w:szCs w:val="20"/>
        </w:rPr>
        <w:t xml:space="preserve">(Ф.И.О.) </w:t>
      </w:r>
    </w:p>
    <w:p w:rsidR="00CE6873" w:rsidRDefault="00CE6873" w:rsidP="00064394">
      <w:pPr>
        <w:pStyle w:val="Default"/>
        <w:ind w:firstLine="709"/>
        <w:jc w:val="both"/>
      </w:pPr>
    </w:p>
    <w:p w:rsidR="00CE6873" w:rsidRDefault="00CE6873" w:rsidP="00064394">
      <w:pPr>
        <w:pStyle w:val="Default"/>
        <w:ind w:firstLine="709"/>
        <w:jc w:val="both"/>
      </w:pPr>
    </w:p>
    <w:p w:rsidR="00064394" w:rsidRPr="00064394" w:rsidRDefault="00064394" w:rsidP="00CE6873">
      <w:pPr>
        <w:pStyle w:val="Default"/>
        <w:jc w:val="both"/>
      </w:pPr>
      <w:r w:rsidRPr="00064394">
        <w:t xml:space="preserve">Уведомление зарегистрировано в Журнале регистрации </w:t>
      </w:r>
    </w:p>
    <w:p w:rsidR="00064394" w:rsidRPr="00064394" w:rsidRDefault="00064394" w:rsidP="00CE6873">
      <w:pPr>
        <w:pStyle w:val="Default"/>
        <w:jc w:val="both"/>
      </w:pPr>
      <w:r w:rsidRPr="00064394">
        <w:t xml:space="preserve">«____» ________________ 20___г. № _____ </w:t>
      </w:r>
    </w:p>
    <w:p w:rsidR="00064394" w:rsidRPr="00064394" w:rsidRDefault="00064394" w:rsidP="00CE6873">
      <w:pPr>
        <w:pStyle w:val="Default"/>
        <w:jc w:val="both"/>
      </w:pPr>
      <w:r w:rsidRPr="00064394">
        <w:t xml:space="preserve">_____________________________________________________________________________ </w:t>
      </w:r>
    </w:p>
    <w:p w:rsidR="00064394" w:rsidRPr="00CE6873" w:rsidRDefault="00064394" w:rsidP="00CE6873">
      <w:pPr>
        <w:pStyle w:val="Default"/>
        <w:jc w:val="center"/>
        <w:rPr>
          <w:sz w:val="20"/>
          <w:szCs w:val="20"/>
        </w:rPr>
      </w:pPr>
      <w:r w:rsidRPr="00CE6873">
        <w:rPr>
          <w:sz w:val="20"/>
          <w:szCs w:val="20"/>
        </w:rPr>
        <w:t>(Ф.И.О., должность ответственного лица)</w:t>
      </w:r>
    </w:p>
    <w:p w:rsidR="00064394" w:rsidRPr="00CE6873" w:rsidRDefault="00064394" w:rsidP="00CE6873">
      <w:pPr>
        <w:pStyle w:val="Default"/>
        <w:pageBreakBefore/>
        <w:ind w:firstLine="709"/>
        <w:jc w:val="right"/>
        <w:rPr>
          <w:sz w:val="20"/>
          <w:szCs w:val="20"/>
        </w:rPr>
      </w:pPr>
      <w:r w:rsidRPr="00CE6873">
        <w:rPr>
          <w:sz w:val="20"/>
          <w:szCs w:val="20"/>
        </w:rPr>
        <w:lastRenderedPageBreak/>
        <w:t xml:space="preserve">Приложение № 2 </w:t>
      </w:r>
    </w:p>
    <w:p w:rsidR="00064394" w:rsidRPr="00CE6873" w:rsidRDefault="00064394" w:rsidP="00CE6873">
      <w:pPr>
        <w:pStyle w:val="Default"/>
        <w:ind w:firstLine="709"/>
        <w:jc w:val="right"/>
        <w:rPr>
          <w:sz w:val="20"/>
          <w:szCs w:val="20"/>
        </w:rPr>
      </w:pPr>
      <w:r w:rsidRPr="00CE6873">
        <w:rPr>
          <w:sz w:val="20"/>
          <w:szCs w:val="20"/>
        </w:rPr>
        <w:t xml:space="preserve">к Порядку уведомления работодателя </w:t>
      </w:r>
    </w:p>
    <w:p w:rsidR="00064394" w:rsidRPr="00CE6873" w:rsidRDefault="00064394" w:rsidP="00CE6873">
      <w:pPr>
        <w:pStyle w:val="Default"/>
        <w:ind w:firstLine="709"/>
        <w:jc w:val="right"/>
        <w:rPr>
          <w:sz w:val="20"/>
          <w:szCs w:val="20"/>
        </w:rPr>
      </w:pPr>
      <w:r w:rsidRPr="00CE6873">
        <w:rPr>
          <w:sz w:val="20"/>
          <w:szCs w:val="20"/>
        </w:rPr>
        <w:t xml:space="preserve">о случаях склонения к совершению </w:t>
      </w:r>
    </w:p>
    <w:p w:rsidR="00064394" w:rsidRPr="00CE6873" w:rsidRDefault="00064394" w:rsidP="00CE6873">
      <w:pPr>
        <w:pStyle w:val="Default"/>
        <w:ind w:firstLine="709"/>
        <w:jc w:val="right"/>
        <w:rPr>
          <w:sz w:val="20"/>
          <w:szCs w:val="20"/>
        </w:rPr>
      </w:pPr>
      <w:r w:rsidRPr="00CE6873">
        <w:rPr>
          <w:sz w:val="20"/>
          <w:szCs w:val="20"/>
        </w:rPr>
        <w:t xml:space="preserve">коррупционных нарушений </w:t>
      </w:r>
    </w:p>
    <w:p w:rsidR="00064394" w:rsidRPr="00CE6873" w:rsidRDefault="00064394" w:rsidP="00CE6873">
      <w:pPr>
        <w:pStyle w:val="Default"/>
        <w:ind w:firstLine="709"/>
        <w:jc w:val="right"/>
        <w:rPr>
          <w:sz w:val="20"/>
          <w:szCs w:val="20"/>
        </w:rPr>
      </w:pPr>
      <w:r w:rsidRPr="00CE6873">
        <w:rPr>
          <w:sz w:val="20"/>
          <w:szCs w:val="20"/>
        </w:rPr>
        <w:t xml:space="preserve">и рассмотрения таких уведомлений </w:t>
      </w:r>
    </w:p>
    <w:p w:rsidR="00CE6873" w:rsidRDefault="00CE6873" w:rsidP="00064394">
      <w:pPr>
        <w:pStyle w:val="Default"/>
        <w:ind w:firstLine="709"/>
        <w:jc w:val="both"/>
        <w:rPr>
          <w:b/>
          <w:bCs/>
        </w:rPr>
      </w:pPr>
    </w:p>
    <w:p w:rsidR="00CE6873" w:rsidRDefault="00CE6873" w:rsidP="00064394">
      <w:pPr>
        <w:pStyle w:val="Default"/>
        <w:ind w:firstLine="709"/>
        <w:jc w:val="both"/>
        <w:rPr>
          <w:b/>
          <w:bCs/>
        </w:rPr>
      </w:pPr>
    </w:p>
    <w:p w:rsidR="00064394" w:rsidRPr="00064394" w:rsidRDefault="00064394" w:rsidP="0016374E">
      <w:pPr>
        <w:pStyle w:val="Default"/>
        <w:jc w:val="center"/>
      </w:pPr>
      <w:r w:rsidRPr="00064394">
        <w:rPr>
          <w:b/>
          <w:bCs/>
        </w:rPr>
        <w:t>ЖУРНАЛ</w:t>
      </w:r>
    </w:p>
    <w:p w:rsidR="00064394" w:rsidRDefault="00064394" w:rsidP="0016374E">
      <w:pPr>
        <w:pStyle w:val="Default"/>
        <w:jc w:val="center"/>
      </w:pPr>
      <w:r w:rsidRPr="00064394">
        <w:t xml:space="preserve">учета уведомлений о фактах обращения в целях склонения работников </w:t>
      </w:r>
      <w:r w:rsidR="00CE6873">
        <w:t xml:space="preserve">АО </w:t>
      </w:r>
      <w:r w:rsidR="00CE6873" w:rsidRPr="00064394">
        <w:t>«</w:t>
      </w:r>
      <w:proofErr w:type="spellStart"/>
      <w:r w:rsidR="0016374E">
        <w:t>Тулагор</w:t>
      </w:r>
      <w:r w:rsidR="00CE6873" w:rsidRPr="00064394">
        <w:t>водоканал</w:t>
      </w:r>
      <w:proofErr w:type="spellEnd"/>
      <w:r w:rsidR="00CE6873" w:rsidRPr="00064394">
        <w:t>» к совершению коррупционных правонарушений</w:t>
      </w:r>
    </w:p>
    <w:p w:rsidR="00CE6873" w:rsidRDefault="00CE6873" w:rsidP="0016374E">
      <w:pPr>
        <w:pStyle w:val="Default"/>
        <w:jc w:val="both"/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946"/>
        <w:gridCol w:w="665"/>
        <w:gridCol w:w="1323"/>
        <w:gridCol w:w="930"/>
        <w:gridCol w:w="744"/>
        <w:gridCol w:w="1049"/>
        <w:gridCol w:w="1046"/>
        <w:gridCol w:w="1046"/>
        <w:gridCol w:w="1034"/>
      </w:tblGrid>
      <w:tr w:rsidR="0016374E" w:rsidRPr="0016374E" w:rsidTr="0016374E">
        <w:tc>
          <w:tcPr>
            <w:tcW w:w="562" w:type="dxa"/>
            <w:vMerge w:val="restart"/>
          </w:tcPr>
          <w:p w:rsidR="0016374E" w:rsidRPr="0016374E" w:rsidRDefault="0016374E" w:rsidP="0016374E">
            <w:pPr>
              <w:pStyle w:val="Default"/>
              <w:jc w:val="center"/>
              <w:rPr>
                <w:sz w:val="20"/>
                <w:szCs w:val="20"/>
              </w:rPr>
            </w:pPr>
            <w:r w:rsidRPr="0016374E">
              <w:rPr>
                <w:sz w:val="20"/>
                <w:szCs w:val="20"/>
              </w:rPr>
              <w:t>№ п/п</w:t>
            </w:r>
          </w:p>
        </w:tc>
        <w:tc>
          <w:tcPr>
            <w:tcW w:w="946" w:type="dxa"/>
            <w:vMerge w:val="restart"/>
          </w:tcPr>
          <w:p w:rsidR="0016374E" w:rsidRPr="0016374E" w:rsidRDefault="0016374E" w:rsidP="0016374E">
            <w:pPr>
              <w:pStyle w:val="Default"/>
              <w:jc w:val="center"/>
              <w:rPr>
                <w:sz w:val="20"/>
                <w:szCs w:val="20"/>
              </w:rPr>
            </w:pPr>
            <w:r w:rsidRPr="0016374E">
              <w:rPr>
                <w:sz w:val="20"/>
                <w:szCs w:val="20"/>
              </w:rPr>
              <w:t>№ уведомления, дата регистрации</w:t>
            </w:r>
          </w:p>
        </w:tc>
        <w:tc>
          <w:tcPr>
            <w:tcW w:w="3662" w:type="dxa"/>
            <w:gridSpan w:val="4"/>
          </w:tcPr>
          <w:p w:rsidR="0016374E" w:rsidRPr="0016374E" w:rsidRDefault="0016374E" w:rsidP="0016374E">
            <w:pPr>
              <w:pStyle w:val="Default"/>
              <w:jc w:val="center"/>
              <w:rPr>
                <w:sz w:val="20"/>
                <w:szCs w:val="20"/>
              </w:rPr>
            </w:pPr>
            <w:r w:rsidRPr="0016374E">
              <w:rPr>
                <w:sz w:val="20"/>
                <w:szCs w:val="20"/>
              </w:rPr>
              <w:t>Сведения о работнике, направившем уведомление</w:t>
            </w:r>
          </w:p>
        </w:tc>
        <w:tc>
          <w:tcPr>
            <w:tcW w:w="1049" w:type="dxa"/>
          </w:tcPr>
          <w:p w:rsidR="0016374E" w:rsidRPr="0016374E" w:rsidRDefault="0016374E" w:rsidP="0016374E">
            <w:pPr>
              <w:pStyle w:val="Default"/>
              <w:jc w:val="center"/>
              <w:rPr>
                <w:sz w:val="20"/>
                <w:szCs w:val="20"/>
              </w:rPr>
            </w:pPr>
            <w:r w:rsidRPr="0016374E">
              <w:rPr>
                <w:sz w:val="20"/>
                <w:szCs w:val="20"/>
              </w:rPr>
              <w:t>Краткое содержание уведомления</w:t>
            </w:r>
          </w:p>
        </w:tc>
        <w:tc>
          <w:tcPr>
            <w:tcW w:w="1046" w:type="dxa"/>
          </w:tcPr>
          <w:p w:rsidR="0016374E" w:rsidRPr="0016374E" w:rsidRDefault="0016374E" w:rsidP="0016374E">
            <w:pPr>
              <w:pStyle w:val="Default"/>
              <w:jc w:val="center"/>
              <w:rPr>
                <w:sz w:val="20"/>
                <w:szCs w:val="20"/>
              </w:rPr>
            </w:pPr>
            <w:r w:rsidRPr="0016374E">
              <w:rPr>
                <w:sz w:val="20"/>
                <w:szCs w:val="20"/>
              </w:rPr>
              <w:t>Ф.И.О. лица принявшего уведомление</w:t>
            </w:r>
          </w:p>
        </w:tc>
        <w:tc>
          <w:tcPr>
            <w:tcW w:w="1046" w:type="dxa"/>
          </w:tcPr>
          <w:p w:rsidR="0016374E" w:rsidRPr="0016374E" w:rsidRDefault="0016374E" w:rsidP="0016374E">
            <w:pPr>
              <w:pStyle w:val="Default"/>
              <w:jc w:val="center"/>
              <w:rPr>
                <w:sz w:val="20"/>
                <w:szCs w:val="20"/>
              </w:rPr>
            </w:pPr>
            <w:r w:rsidRPr="0016374E">
              <w:rPr>
                <w:sz w:val="20"/>
                <w:szCs w:val="20"/>
              </w:rPr>
              <w:t xml:space="preserve">Подпись </w:t>
            </w:r>
            <w:proofErr w:type="gramStart"/>
            <w:r w:rsidRPr="0016374E">
              <w:rPr>
                <w:sz w:val="20"/>
                <w:szCs w:val="20"/>
              </w:rPr>
              <w:t>лица</w:t>
            </w:r>
            <w:proofErr w:type="gramEnd"/>
            <w:r w:rsidRPr="0016374E">
              <w:rPr>
                <w:sz w:val="20"/>
                <w:szCs w:val="20"/>
              </w:rPr>
              <w:t xml:space="preserve"> принявшего уведомление</w:t>
            </w:r>
          </w:p>
        </w:tc>
        <w:tc>
          <w:tcPr>
            <w:tcW w:w="1034" w:type="dxa"/>
          </w:tcPr>
          <w:p w:rsidR="0016374E" w:rsidRPr="0016374E" w:rsidRDefault="0016374E" w:rsidP="0016374E">
            <w:pPr>
              <w:pStyle w:val="Default"/>
              <w:jc w:val="center"/>
              <w:rPr>
                <w:sz w:val="20"/>
                <w:szCs w:val="20"/>
              </w:rPr>
            </w:pPr>
            <w:r w:rsidRPr="0016374E">
              <w:rPr>
                <w:sz w:val="20"/>
                <w:szCs w:val="20"/>
              </w:rPr>
              <w:t>Подпись уведомителя</w:t>
            </w:r>
          </w:p>
        </w:tc>
      </w:tr>
      <w:tr w:rsidR="0016374E" w:rsidRPr="0016374E" w:rsidTr="0016374E">
        <w:tc>
          <w:tcPr>
            <w:tcW w:w="562" w:type="dxa"/>
            <w:vMerge/>
          </w:tcPr>
          <w:p w:rsidR="0016374E" w:rsidRPr="0016374E" w:rsidRDefault="0016374E" w:rsidP="0016374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946" w:type="dxa"/>
            <w:vMerge/>
          </w:tcPr>
          <w:p w:rsidR="0016374E" w:rsidRPr="0016374E" w:rsidRDefault="0016374E" w:rsidP="0016374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665" w:type="dxa"/>
          </w:tcPr>
          <w:p w:rsidR="0016374E" w:rsidRPr="0016374E" w:rsidRDefault="0016374E" w:rsidP="0016374E">
            <w:pPr>
              <w:pStyle w:val="Default"/>
              <w:jc w:val="center"/>
              <w:rPr>
                <w:sz w:val="20"/>
                <w:szCs w:val="20"/>
              </w:rPr>
            </w:pPr>
            <w:r w:rsidRPr="0016374E">
              <w:rPr>
                <w:sz w:val="20"/>
                <w:szCs w:val="20"/>
              </w:rPr>
              <w:t>Ф.И.О.</w:t>
            </w:r>
          </w:p>
        </w:tc>
        <w:tc>
          <w:tcPr>
            <w:tcW w:w="1323" w:type="dxa"/>
          </w:tcPr>
          <w:p w:rsidR="0016374E" w:rsidRPr="0016374E" w:rsidRDefault="0016374E" w:rsidP="0016374E">
            <w:pPr>
              <w:pStyle w:val="Default"/>
              <w:jc w:val="center"/>
              <w:rPr>
                <w:sz w:val="20"/>
                <w:szCs w:val="20"/>
              </w:rPr>
            </w:pPr>
            <w:r w:rsidRPr="0016374E">
              <w:rPr>
                <w:sz w:val="20"/>
                <w:szCs w:val="20"/>
              </w:rPr>
              <w:t>Документ удостоверяющий личность</w:t>
            </w:r>
          </w:p>
        </w:tc>
        <w:tc>
          <w:tcPr>
            <w:tcW w:w="930" w:type="dxa"/>
          </w:tcPr>
          <w:p w:rsidR="0016374E" w:rsidRPr="0016374E" w:rsidRDefault="0016374E" w:rsidP="0016374E">
            <w:pPr>
              <w:pStyle w:val="Default"/>
              <w:jc w:val="center"/>
              <w:rPr>
                <w:sz w:val="20"/>
                <w:szCs w:val="20"/>
              </w:rPr>
            </w:pPr>
            <w:r w:rsidRPr="0016374E">
              <w:rPr>
                <w:sz w:val="20"/>
                <w:szCs w:val="20"/>
              </w:rPr>
              <w:t>Должность</w:t>
            </w:r>
          </w:p>
        </w:tc>
        <w:tc>
          <w:tcPr>
            <w:tcW w:w="744" w:type="dxa"/>
          </w:tcPr>
          <w:p w:rsidR="0016374E" w:rsidRPr="0016374E" w:rsidRDefault="0016374E" w:rsidP="0016374E">
            <w:pPr>
              <w:pStyle w:val="Default"/>
              <w:jc w:val="center"/>
              <w:rPr>
                <w:sz w:val="20"/>
                <w:szCs w:val="20"/>
              </w:rPr>
            </w:pPr>
            <w:r w:rsidRPr="0016374E">
              <w:rPr>
                <w:sz w:val="20"/>
                <w:szCs w:val="20"/>
              </w:rPr>
              <w:t>Конт.</w:t>
            </w:r>
          </w:p>
          <w:p w:rsidR="0016374E" w:rsidRPr="0016374E" w:rsidRDefault="0016374E" w:rsidP="0016374E">
            <w:pPr>
              <w:pStyle w:val="Default"/>
              <w:jc w:val="center"/>
              <w:rPr>
                <w:sz w:val="20"/>
                <w:szCs w:val="20"/>
              </w:rPr>
            </w:pPr>
            <w:r w:rsidRPr="0016374E">
              <w:rPr>
                <w:sz w:val="20"/>
                <w:szCs w:val="20"/>
              </w:rPr>
              <w:t>телефон</w:t>
            </w:r>
          </w:p>
        </w:tc>
        <w:tc>
          <w:tcPr>
            <w:tcW w:w="1049" w:type="dxa"/>
          </w:tcPr>
          <w:p w:rsidR="0016374E" w:rsidRPr="0016374E" w:rsidRDefault="0016374E" w:rsidP="0016374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16374E" w:rsidRPr="0016374E" w:rsidRDefault="0016374E" w:rsidP="0016374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46" w:type="dxa"/>
          </w:tcPr>
          <w:p w:rsidR="0016374E" w:rsidRPr="0016374E" w:rsidRDefault="0016374E" w:rsidP="0016374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1034" w:type="dxa"/>
          </w:tcPr>
          <w:p w:rsidR="0016374E" w:rsidRPr="0016374E" w:rsidRDefault="0016374E" w:rsidP="0016374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16374E" w:rsidTr="0016374E">
        <w:tc>
          <w:tcPr>
            <w:tcW w:w="562" w:type="dxa"/>
          </w:tcPr>
          <w:p w:rsidR="0016374E" w:rsidRDefault="0016374E" w:rsidP="0016374E">
            <w:pPr>
              <w:pStyle w:val="Default"/>
              <w:jc w:val="both"/>
            </w:pPr>
          </w:p>
        </w:tc>
        <w:tc>
          <w:tcPr>
            <w:tcW w:w="946" w:type="dxa"/>
          </w:tcPr>
          <w:p w:rsidR="0016374E" w:rsidRDefault="0016374E" w:rsidP="0016374E">
            <w:pPr>
              <w:pStyle w:val="Default"/>
              <w:jc w:val="both"/>
            </w:pPr>
          </w:p>
        </w:tc>
        <w:tc>
          <w:tcPr>
            <w:tcW w:w="665" w:type="dxa"/>
          </w:tcPr>
          <w:p w:rsidR="0016374E" w:rsidRDefault="0016374E" w:rsidP="0016374E">
            <w:pPr>
              <w:pStyle w:val="Default"/>
              <w:jc w:val="both"/>
            </w:pPr>
          </w:p>
        </w:tc>
        <w:tc>
          <w:tcPr>
            <w:tcW w:w="1323" w:type="dxa"/>
          </w:tcPr>
          <w:p w:rsidR="0016374E" w:rsidRDefault="0016374E" w:rsidP="0016374E">
            <w:pPr>
              <w:pStyle w:val="Default"/>
              <w:jc w:val="both"/>
            </w:pPr>
          </w:p>
        </w:tc>
        <w:tc>
          <w:tcPr>
            <w:tcW w:w="930" w:type="dxa"/>
          </w:tcPr>
          <w:p w:rsidR="0016374E" w:rsidRDefault="0016374E" w:rsidP="0016374E">
            <w:pPr>
              <w:pStyle w:val="Default"/>
              <w:jc w:val="both"/>
            </w:pPr>
          </w:p>
        </w:tc>
        <w:tc>
          <w:tcPr>
            <w:tcW w:w="744" w:type="dxa"/>
          </w:tcPr>
          <w:p w:rsidR="0016374E" w:rsidRDefault="0016374E" w:rsidP="0016374E">
            <w:pPr>
              <w:pStyle w:val="Default"/>
              <w:jc w:val="both"/>
            </w:pPr>
          </w:p>
        </w:tc>
        <w:tc>
          <w:tcPr>
            <w:tcW w:w="1049" w:type="dxa"/>
          </w:tcPr>
          <w:p w:rsidR="0016374E" w:rsidRDefault="0016374E" w:rsidP="0016374E">
            <w:pPr>
              <w:pStyle w:val="Default"/>
              <w:jc w:val="both"/>
            </w:pPr>
          </w:p>
        </w:tc>
        <w:tc>
          <w:tcPr>
            <w:tcW w:w="1046" w:type="dxa"/>
          </w:tcPr>
          <w:p w:rsidR="0016374E" w:rsidRDefault="0016374E" w:rsidP="0016374E">
            <w:pPr>
              <w:pStyle w:val="Default"/>
              <w:jc w:val="both"/>
            </w:pPr>
          </w:p>
        </w:tc>
        <w:tc>
          <w:tcPr>
            <w:tcW w:w="1046" w:type="dxa"/>
          </w:tcPr>
          <w:p w:rsidR="0016374E" w:rsidRDefault="0016374E" w:rsidP="0016374E">
            <w:pPr>
              <w:pStyle w:val="Default"/>
              <w:jc w:val="both"/>
            </w:pPr>
          </w:p>
        </w:tc>
        <w:tc>
          <w:tcPr>
            <w:tcW w:w="1034" w:type="dxa"/>
          </w:tcPr>
          <w:p w:rsidR="0016374E" w:rsidRDefault="0016374E" w:rsidP="0016374E">
            <w:pPr>
              <w:pStyle w:val="Default"/>
              <w:jc w:val="both"/>
            </w:pPr>
          </w:p>
        </w:tc>
      </w:tr>
      <w:tr w:rsidR="0016374E" w:rsidTr="0016374E">
        <w:tc>
          <w:tcPr>
            <w:tcW w:w="562" w:type="dxa"/>
          </w:tcPr>
          <w:p w:rsidR="0016374E" w:rsidRDefault="0016374E" w:rsidP="0016374E">
            <w:pPr>
              <w:pStyle w:val="Default"/>
              <w:jc w:val="both"/>
            </w:pPr>
          </w:p>
        </w:tc>
        <w:tc>
          <w:tcPr>
            <w:tcW w:w="946" w:type="dxa"/>
          </w:tcPr>
          <w:p w:rsidR="0016374E" w:rsidRDefault="0016374E" w:rsidP="0016374E">
            <w:pPr>
              <w:pStyle w:val="Default"/>
              <w:jc w:val="both"/>
            </w:pPr>
          </w:p>
        </w:tc>
        <w:tc>
          <w:tcPr>
            <w:tcW w:w="665" w:type="dxa"/>
          </w:tcPr>
          <w:p w:rsidR="0016374E" w:rsidRDefault="0016374E" w:rsidP="0016374E">
            <w:pPr>
              <w:pStyle w:val="Default"/>
              <w:jc w:val="both"/>
            </w:pPr>
          </w:p>
        </w:tc>
        <w:tc>
          <w:tcPr>
            <w:tcW w:w="1323" w:type="dxa"/>
          </w:tcPr>
          <w:p w:rsidR="0016374E" w:rsidRDefault="0016374E" w:rsidP="0016374E">
            <w:pPr>
              <w:pStyle w:val="Default"/>
              <w:jc w:val="both"/>
            </w:pPr>
          </w:p>
        </w:tc>
        <w:tc>
          <w:tcPr>
            <w:tcW w:w="930" w:type="dxa"/>
          </w:tcPr>
          <w:p w:rsidR="0016374E" w:rsidRDefault="0016374E" w:rsidP="0016374E">
            <w:pPr>
              <w:pStyle w:val="Default"/>
              <w:jc w:val="both"/>
            </w:pPr>
          </w:p>
        </w:tc>
        <w:tc>
          <w:tcPr>
            <w:tcW w:w="744" w:type="dxa"/>
          </w:tcPr>
          <w:p w:rsidR="0016374E" w:rsidRDefault="0016374E" w:rsidP="0016374E">
            <w:pPr>
              <w:pStyle w:val="Default"/>
              <w:jc w:val="both"/>
            </w:pPr>
          </w:p>
        </w:tc>
        <w:tc>
          <w:tcPr>
            <w:tcW w:w="1049" w:type="dxa"/>
          </w:tcPr>
          <w:p w:rsidR="0016374E" w:rsidRDefault="0016374E" w:rsidP="0016374E">
            <w:pPr>
              <w:pStyle w:val="Default"/>
              <w:jc w:val="both"/>
            </w:pPr>
          </w:p>
        </w:tc>
        <w:tc>
          <w:tcPr>
            <w:tcW w:w="1046" w:type="dxa"/>
          </w:tcPr>
          <w:p w:rsidR="0016374E" w:rsidRDefault="0016374E" w:rsidP="0016374E">
            <w:pPr>
              <w:pStyle w:val="Default"/>
              <w:jc w:val="both"/>
            </w:pPr>
          </w:p>
        </w:tc>
        <w:tc>
          <w:tcPr>
            <w:tcW w:w="1046" w:type="dxa"/>
          </w:tcPr>
          <w:p w:rsidR="0016374E" w:rsidRDefault="0016374E" w:rsidP="0016374E">
            <w:pPr>
              <w:pStyle w:val="Default"/>
              <w:jc w:val="both"/>
            </w:pPr>
          </w:p>
        </w:tc>
        <w:tc>
          <w:tcPr>
            <w:tcW w:w="1034" w:type="dxa"/>
          </w:tcPr>
          <w:p w:rsidR="0016374E" w:rsidRDefault="0016374E" w:rsidP="0016374E">
            <w:pPr>
              <w:pStyle w:val="Default"/>
              <w:jc w:val="both"/>
            </w:pPr>
          </w:p>
        </w:tc>
      </w:tr>
      <w:tr w:rsidR="0016374E" w:rsidTr="0016374E">
        <w:tc>
          <w:tcPr>
            <w:tcW w:w="562" w:type="dxa"/>
          </w:tcPr>
          <w:p w:rsidR="0016374E" w:rsidRDefault="0016374E" w:rsidP="0016374E">
            <w:pPr>
              <w:pStyle w:val="Default"/>
              <w:jc w:val="both"/>
            </w:pPr>
          </w:p>
        </w:tc>
        <w:tc>
          <w:tcPr>
            <w:tcW w:w="946" w:type="dxa"/>
          </w:tcPr>
          <w:p w:rsidR="0016374E" w:rsidRDefault="0016374E" w:rsidP="0016374E">
            <w:pPr>
              <w:pStyle w:val="Default"/>
              <w:jc w:val="both"/>
            </w:pPr>
          </w:p>
        </w:tc>
        <w:tc>
          <w:tcPr>
            <w:tcW w:w="665" w:type="dxa"/>
          </w:tcPr>
          <w:p w:rsidR="0016374E" w:rsidRDefault="0016374E" w:rsidP="0016374E">
            <w:pPr>
              <w:pStyle w:val="Default"/>
              <w:jc w:val="both"/>
            </w:pPr>
          </w:p>
        </w:tc>
        <w:tc>
          <w:tcPr>
            <w:tcW w:w="1323" w:type="dxa"/>
          </w:tcPr>
          <w:p w:rsidR="0016374E" w:rsidRDefault="0016374E" w:rsidP="0016374E">
            <w:pPr>
              <w:pStyle w:val="Default"/>
              <w:jc w:val="both"/>
            </w:pPr>
          </w:p>
        </w:tc>
        <w:tc>
          <w:tcPr>
            <w:tcW w:w="930" w:type="dxa"/>
          </w:tcPr>
          <w:p w:rsidR="0016374E" w:rsidRDefault="0016374E" w:rsidP="0016374E">
            <w:pPr>
              <w:pStyle w:val="Default"/>
              <w:jc w:val="both"/>
            </w:pPr>
          </w:p>
        </w:tc>
        <w:tc>
          <w:tcPr>
            <w:tcW w:w="744" w:type="dxa"/>
          </w:tcPr>
          <w:p w:rsidR="0016374E" w:rsidRDefault="0016374E" w:rsidP="0016374E">
            <w:pPr>
              <w:pStyle w:val="Default"/>
              <w:jc w:val="both"/>
            </w:pPr>
          </w:p>
        </w:tc>
        <w:tc>
          <w:tcPr>
            <w:tcW w:w="1049" w:type="dxa"/>
          </w:tcPr>
          <w:p w:rsidR="0016374E" w:rsidRDefault="0016374E" w:rsidP="0016374E">
            <w:pPr>
              <w:pStyle w:val="Default"/>
              <w:jc w:val="both"/>
            </w:pPr>
          </w:p>
        </w:tc>
        <w:tc>
          <w:tcPr>
            <w:tcW w:w="1046" w:type="dxa"/>
          </w:tcPr>
          <w:p w:rsidR="0016374E" w:rsidRDefault="0016374E" w:rsidP="0016374E">
            <w:pPr>
              <w:pStyle w:val="Default"/>
              <w:jc w:val="both"/>
            </w:pPr>
          </w:p>
        </w:tc>
        <w:tc>
          <w:tcPr>
            <w:tcW w:w="1046" w:type="dxa"/>
          </w:tcPr>
          <w:p w:rsidR="0016374E" w:rsidRDefault="0016374E" w:rsidP="0016374E">
            <w:pPr>
              <w:pStyle w:val="Default"/>
              <w:jc w:val="both"/>
            </w:pPr>
          </w:p>
        </w:tc>
        <w:tc>
          <w:tcPr>
            <w:tcW w:w="1034" w:type="dxa"/>
          </w:tcPr>
          <w:p w:rsidR="0016374E" w:rsidRDefault="0016374E" w:rsidP="0016374E">
            <w:pPr>
              <w:pStyle w:val="Default"/>
              <w:jc w:val="both"/>
            </w:pPr>
          </w:p>
        </w:tc>
      </w:tr>
      <w:tr w:rsidR="0016374E" w:rsidTr="0016374E">
        <w:tc>
          <w:tcPr>
            <w:tcW w:w="562" w:type="dxa"/>
          </w:tcPr>
          <w:p w:rsidR="0016374E" w:rsidRDefault="0016374E" w:rsidP="0016374E">
            <w:pPr>
              <w:pStyle w:val="Default"/>
              <w:jc w:val="both"/>
            </w:pPr>
          </w:p>
        </w:tc>
        <w:tc>
          <w:tcPr>
            <w:tcW w:w="946" w:type="dxa"/>
          </w:tcPr>
          <w:p w:rsidR="0016374E" w:rsidRDefault="0016374E" w:rsidP="0016374E">
            <w:pPr>
              <w:pStyle w:val="Default"/>
              <w:jc w:val="both"/>
            </w:pPr>
          </w:p>
        </w:tc>
        <w:tc>
          <w:tcPr>
            <w:tcW w:w="665" w:type="dxa"/>
          </w:tcPr>
          <w:p w:rsidR="0016374E" w:rsidRDefault="0016374E" w:rsidP="0016374E">
            <w:pPr>
              <w:pStyle w:val="Default"/>
              <w:jc w:val="both"/>
            </w:pPr>
          </w:p>
        </w:tc>
        <w:tc>
          <w:tcPr>
            <w:tcW w:w="1323" w:type="dxa"/>
          </w:tcPr>
          <w:p w:rsidR="0016374E" w:rsidRDefault="0016374E" w:rsidP="0016374E">
            <w:pPr>
              <w:pStyle w:val="Default"/>
              <w:jc w:val="both"/>
            </w:pPr>
          </w:p>
        </w:tc>
        <w:tc>
          <w:tcPr>
            <w:tcW w:w="930" w:type="dxa"/>
          </w:tcPr>
          <w:p w:rsidR="0016374E" w:rsidRDefault="0016374E" w:rsidP="0016374E">
            <w:pPr>
              <w:pStyle w:val="Default"/>
              <w:jc w:val="both"/>
            </w:pPr>
          </w:p>
        </w:tc>
        <w:tc>
          <w:tcPr>
            <w:tcW w:w="744" w:type="dxa"/>
          </w:tcPr>
          <w:p w:rsidR="0016374E" w:rsidRDefault="0016374E" w:rsidP="0016374E">
            <w:pPr>
              <w:pStyle w:val="Default"/>
              <w:jc w:val="both"/>
            </w:pPr>
          </w:p>
        </w:tc>
        <w:tc>
          <w:tcPr>
            <w:tcW w:w="1049" w:type="dxa"/>
          </w:tcPr>
          <w:p w:rsidR="0016374E" w:rsidRDefault="0016374E" w:rsidP="0016374E">
            <w:pPr>
              <w:pStyle w:val="Default"/>
              <w:jc w:val="both"/>
            </w:pPr>
          </w:p>
        </w:tc>
        <w:tc>
          <w:tcPr>
            <w:tcW w:w="1046" w:type="dxa"/>
          </w:tcPr>
          <w:p w:rsidR="0016374E" w:rsidRDefault="0016374E" w:rsidP="0016374E">
            <w:pPr>
              <w:pStyle w:val="Default"/>
              <w:jc w:val="both"/>
            </w:pPr>
          </w:p>
        </w:tc>
        <w:tc>
          <w:tcPr>
            <w:tcW w:w="1046" w:type="dxa"/>
          </w:tcPr>
          <w:p w:rsidR="0016374E" w:rsidRDefault="0016374E" w:rsidP="0016374E">
            <w:pPr>
              <w:pStyle w:val="Default"/>
              <w:jc w:val="both"/>
            </w:pPr>
          </w:p>
        </w:tc>
        <w:tc>
          <w:tcPr>
            <w:tcW w:w="1034" w:type="dxa"/>
          </w:tcPr>
          <w:p w:rsidR="0016374E" w:rsidRDefault="0016374E" w:rsidP="0016374E">
            <w:pPr>
              <w:pStyle w:val="Default"/>
              <w:jc w:val="both"/>
            </w:pPr>
          </w:p>
        </w:tc>
      </w:tr>
      <w:tr w:rsidR="0016374E" w:rsidTr="0016374E">
        <w:tc>
          <w:tcPr>
            <w:tcW w:w="562" w:type="dxa"/>
          </w:tcPr>
          <w:p w:rsidR="0016374E" w:rsidRDefault="0016374E" w:rsidP="0016374E">
            <w:pPr>
              <w:pStyle w:val="Default"/>
              <w:jc w:val="both"/>
            </w:pPr>
          </w:p>
        </w:tc>
        <w:tc>
          <w:tcPr>
            <w:tcW w:w="946" w:type="dxa"/>
          </w:tcPr>
          <w:p w:rsidR="0016374E" w:rsidRDefault="0016374E" w:rsidP="0016374E">
            <w:pPr>
              <w:pStyle w:val="Default"/>
              <w:jc w:val="both"/>
            </w:pPr>
          </w:p>
        </w:tc>
        <w:tc>
          <w:tcPr>
            <w:tcW w:w="665" w:type="dxa"/>
          </w:tcPr>
          <w:p w:rsidR="0016374E" w:rsidRDefault="0016374E" w:rsidP="0016374E">
            <w:pPr>
              <w:pStyle w:val="Default"/>
              <w:jc w:val="both"/>
            </w:pPr>
          </w:p>
        </w:tc>
        <w:tc>
          <w:tcPr>
            <w:tcW w:w="1323" w:type="dxa"/>
          </w:tcPr>
          <w:p w:rsidR="0016374E" w:rsidRDefault="0016374E" w:rsidP="0016374E">
            <w:pPr>
              <w:pStyle w:val="Default"/>
              <w:jc w:val="both"/>
            </w:pPr>
          </w:p>
        </w:tc>
        <w:tc>
          <w:tcPr>
            <w:tcW w:w="930" w:type="dxa"/>
          </w:tcPr>
          <w:p w:rsidR="0016374E" w:rsidRDefault="0016374E" w:rsidP="0016374E">
            <w:pPr>
              <w:pStyle w:val="Default"/>
              <w:jc w:val="both"/>
            </w:pPr>
          </w:p>
        </w:tc>
        <w:tc>
          <w:tcPr>
            <w:tcW w:w="744" w:type="dxa"/>
          </w:tcPr>
          <w:p w:rsidR="0016374E" w:rsidRDefault="0016374E" w:rsidP="0016374E">
            <w:pPr>
              <w:pStyle w:val="Default"/>
              <w:jc w:val="both"/>
            </w:pPr>
          </w:p>
        </w:tc>
        <w:tc>
          <w:tcPr>
            <w:tcW w:w="1049" w:type="dxa"/>
          </w:tcPr>
          <w:p w:rsidR="0016374E" w:rsidRDefault="0016374E" w:rsidP="0016374E">
            <w:pPr>
              <w:pStyle w:val="Default"/>
              <w:jc w:val="both"/>
            </w:pPr>
          </w:p>
        </w:tc>
        <w:tc>
          <w:tcPr>
            <w:tcW w:w="1046" w:type="dxa"/>
          </w:tcPr>
          <w:p w:rsidR="0016374E" w:rsidRDefault="0016374E" w:rsidP="0016374E">
            <w:pPr>
              <w:pStyle w:val="Default"/>
              <w:jc w:val="both"/>
            </w:pPr>
          </w:p>
        </w:tc>
        <w:tc>
          <w:tcPr>
            <w:tcW w:w="1046" w:type="dxa"/>
          </w:tcPr>
          <w:p w:rsidR="0016374E" w:rsidRDefault="0016374E" w:rsidP="0016374E">
            <w:pPr>
              <w:pStyle w:val="Default"/>
              <w:jc w:val="both"/>
            </w:pPr>
          </w:p>
        </w:tc>
        <w:tc>
          <w:tcPr>
            <w:tcW w:w="1034" w:type="dxa"/>
          </w:tcPr>
          <w:p w:rsidR="0016374E" w:rsidRDefault="0016374E" w:rsidP="0016374E">
            <w:pPr>
              <w:pStyle w:val="Default"/>
              <w:jc w:val="both"/>
            </w:pPr>
          </w:p>
        </w:tc>
      </w:tr>
      <w:tr w:rsidR="0016374E" w:rsidTr="0016374E">
        <w:tc>
          <w:tcPr>
            <w:tcW w:w="562" w:type="dxa"/>
          </w:tcPr>
          <w:p w:rsidR="0016374E" w:rsidRDefault="0016374E" w:rsidP="0016374E">
            <w:pPr>
              <w:pStyle w:val="Default"/>
              <w:jc w:val="both"/>
            </w:pPr>
          </w:p>
        </w:tc>
        <w:tc>
          <w:tcPr>
            <w:tcW w:w="946" w:type="dxa"/>
          </w:tcPr>
          <w:p w:rsidR="0016374E" w:rsidRDefault="0016374E" w:rsidP="0016374E">
            <w:pPr>
              <w:pStyle w:val="Default"/>
              <w:jc w:val="both"/>
            </w:pPr>
          </w:p>
        </w:tc>
        <w:tc>
          <w:tcPr>
            <w:tcW w:w="665" w:type="dxa"/>
          </w:tcPr>
          <w:p w:rsidR="0016374E" w:rsidRDefault="0016374E" w:rsidP="0016374E">
            <w:pPr>
              <w:pStyle w:val="Default"/>
              <w:jc w:val="both"/>
            </w:pPr>
          </w:p>
        </w:tc>
        <w:tc>
          <w:tcPr>
            <w:tcW w:w="1323" w:type="dxa"/>
          </w:tcPr>
          <w:p w:rsidR="0016374E" w:rsidRDefault="0016374E" w:rsidP="0016374E">
            <w:pPr>
              <w:pStyle w:val="Default"/>
              <w:jc w:val="both"/>
            </w:pPr>
          </w:p>
        </w:tc>
        <w:tc>
          <w:tcPr>
            <w:tcW w:w="930" w:type="dxa"/>
          </w:tcPr>
          <w:p w:rsidR="0016374E" w:rsidRDefault="0016374E" w:rsidP="0016374E">
            <w:pPr>
              <w:pStyle w:val="Default"/>
              <w:jc w:val="both"/>
            </w:pPr>
          </w:p>
        </w:tc>
        <w:tc>
          <w:tcPr>
            <w:tcW w:w="744" w:type="dxa"/>
          </w:tcPr>
          <w:p w:rsidR="0016374E" w:rsidRDefault="0016374E" w:rsidP="0016374E">
            <w:pPr>
              <w:pStyle w:val="Default"/>
              <w:jc w:val="both"/>
            </w:pPr>
          </w:p>
        </w:tc>
        <w:tc>
          <w:tcPr>
            <w:tcW w:w="1049" w:type="dxa"/>
          </w:tcPr>
          <w:p w:rsidR="0016374E" w:rsidRDefault="0016374E" w:rsidP="0016374E">
            <w:pPr>
              <w:pStyle w:val="Default"/>
              <w:jc w:val="both"/>
            </w:pPr>
          </w:p>
        </w:tc>
        <w:tc>
          <w:tcPr>
            <w:tcW w:w="1046" w:type="dxa"/>
          </w:tcPr>
          <w:p w:rsidR="0016374E" w:rsidRDefault="0016374E" w:rsidP="0016374E">
            <w:pPr>
              <w:pStyle w:val="Default"/>
              <w:jc w:val="both"/>
            </w:pPr>
          </w:p>
        </w:tc>
        <w:tc>
          <w:tcPr>
            <w:tcW w:w="1046" w:type="dxa"/>
          </w:tcPr>
          <w:p w:rsidR="0016374E" w:rsidRDefault="0016374E" w:rsidP="0016374E">
            <w:pPr>
              <w:pStyle w:val="Default"/>
              <w:jc w:val="both"/>
            </w:pPr>
          </w:p>
        </w:tc>
        <w:tc>
          <w:tcPr>
            <w:tcW w:w="1034" w:type="dxa"/>
          </w:tcPr>
          <w:p w:rsidR="0016374E" w:rsidRDefault="0016374E" w:rsidP="0016374E">
            <w:pPr>
              <w:pStyle w:val="Default"/>
              <w:jc w:val="both"/>
            </w:pPr>
          </w:p>
        </w:tc>
      </w:tr>
    </w:tbl>
    <w:p w:rsidR="0016374E" w:rsidRDefault="0016374E" w:rsidP="0016374E">
      <w:pPr>
        <w:pStyle w:val="Default"/>
        <w:jc w:val="both"/>
      </w:pPr>
    </w:p>
    <w:p w:rsidR="0016374E" w:rsidRDefault="0016374E" w:rsidP="0016374E">
      <w:pPr>
        <w:pStyle w:val="Default"/>
        <w:jc w:val="both"/>
      </w:pPr>
    </w:p>
    <w:p w:rsidR="0016374E" w:rsidRDefault="0016374E" w:rsidP="0016374E">
      <w:pPr>
        <w:pStyle w:val="Default"/>
        <w:jc w:val="both"/>
      </w:pPr>
    </w:p>
    <w:sectPr w:rsidR="0016374E" w:rsidSect="003416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3F7"/>
    <w:rsid w:val="000132FB"/>
    <w:rsid w:val="00064394"/>
    <w:rsid w:val="0011754F"/>
    <w:rsid w:val="0016374E"/>
    <w:rsid w:val="00222CFE"/>
    <w:rsid w:val="00224BFC"/>
    <w:rsid w:val="00341643"/>
    <w:rsid w:val="00407CD4"/>
    <w:rsid w:val="005701F4"/>
    <w:rsid w:val="005A63F7"/>
    <w:rsid w:val="0074337B"/>
    <w:rsid w:val="00756BF1"/>
    <w:rsid w:val="009124F2"/>
    <w:rsid w:val="009F4177"/>
    <w:rsid w:val="00A1728E"/>
    <w:rsid w:val="00CE6873"/>
    <w:rsid w:val="00D530AA"/>
    <w:rsid w:val="00EE2998"/>
    <w:rsid w:val="00FD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A3158-B6AC-4958-A1DC-98A51EA6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07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07CD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7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07CD4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6439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1637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7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652522">
          <w:marLeft w:val="0"/>
          <w:marRight w:val="0"/>
          <w:marTop w:val="225"/>
          <w:marBottom w:val="150"/>
          <w:divBdr>
            <w:top w:val="single" w:sz="6" w:space="5" w:color="E5E5E5"/>
            <w:left w:val="single" w:sz="6" w:space="5" w:color="E5E5E5"/>
            <w:bottom w:val="single" w:sz="6" w:space="5" w:color="E5E5E5"/>
            <w:right w:val="single" w:sz="6" w:space="5" w:color="E5E5E5"/>
          </w:divBdr>
        </w:div>
        <w:div w:id="1408264415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56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968280">
          <w:marLeft w:val="0"/>
          <w:marRight w:val="0"/>
          <w:marTop w:val="225"/>
          <w:marBottom w:val="150"/>
          <w:divBdr>
            <w:top w:val="single" w:sz="6" w:space="5" w:color="E5E5E5"/>
            <w:left w:val="single" w:sz="6" w:space="5" w:color="E5E5E5"/>
            <w:bottom w:val="single" w:sz="6" w:space="5" w:color="E5E5E5"/>
            <w:right w:val="single" w:sz="6" w:space="5" w:color="E5E5E5"/>
          </w:divBdr>
        </w:div>
        <w:div w:id="662585748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AA1BF-2BBD-4091-96E2-B18A32E0D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1982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Водоканал</Company>
  <LinksUpToDate>false</LinksUpToDate>
  <CharactersWithSpaces>13254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Шишков Юрий Витальевич</dc:creator>
  <cp:keywords/>
  <dc:description/>
  <cp:lastModifiedBy>Шишков Юрий Витальевич</cp:lastModifiedBy>
  <cp:revision>16</cp:revision>
  <cp:lastPrinted>2019-12-09T07:52:00Z</cp:lastPrinted>
  <dcterms:created xsi:type="dcterms:W3CDTF">2019-12-04T07:22:00Z</dcterms:created>
  <dcterms:modified xsi:type="dcterms:W3CDTF">2019-12-12T11:28:00Z</dcterms:modified>
</cp:coreProperties>
</file>